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E7F5" w14:textId="77777777"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3041989E" w14:textId="77777777" w:rsidR="0083293A" w:rsidRDefault="0083293A" w:rsidP="0083293A">
      <w:pPr>
        <w:spacing w:after="0" w:line="240" w:lineRule="auto"/>
        <w:rPr>
          <w:b/>
        </w:rPr>
      </w:pPr>
    </w:p>
    <w:p w14:paraId="5F88AD8E" w14:textId="77777777"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2085"/>
        <w:gridCol w:w="3528"/>
      </w:tblGrid>
      <w:tr w:rsidR="00D714C1" w14:paraId="45C36F6A" w14:textId="77777777" w:rsidTr="00D714C1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F75B" w14:textId="045CE80F" w:rsidR="0083293A" w:rsidRDefault="004F64D7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11. 5. 2022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C1E93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AFEF" w14:textId="7E8A4496" w:rsidR="0083293A" w:rsidRPr="00301A2A" w:rsidRDefault="00B010B5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714C1" w:rsidRPr="00D714C1">
              <w:rPr>
                <w:rFonts w:ascii="Times New Roman" w:hAnsi="Times New Roman"/>
                <w:sz w:val="24"/>
                <w:szCs w:val="24"/>
              </w:rPr>
              <w:t>/S</w:t>
            </w:r>
            <w:r>
              <w:rPr>
                <w:rFonts w:ascii="Times New Roman" w:hAnsi="Times New Roman"/>
                <w:sz w:val="24"/>
                <w:szCs w:val="24"/>
              </w:rPr>
              <w:t>TAR</w:t>
            </w:r>
            <w:r w:rsidR="004F64D7">
              <w:rPr>
                <w:rFonts w:ascii="Times New Roman" w:hAnsi="Times New Roman"/>
                <w:sz w:val="24"/>
                <w:szCs w:val="24"/>
              </w:rPr>
              <w:t>6</w:t>
            </w:r>
            <w:r w:rsidR="00D714C1" w:rsidRPr="00D714C1">
              <w:rPr>
                <w:rFonts w:ascii="Times New Roman" w:hAnsi="Times New Roman"/>
                <w:sz w:val="24"/>
                <w:szCs w:val="24"/>
              </w:rPr>
              <w:t>/2</w:t>
            </w:r>
            <w:r w:rsidR="004F6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75961EA1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2200A0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149B972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B09A" w14:textId="110FF81D" w:rsidR="0008494B" w:rsidRPr="00F404B3" w:rsidRDefault="00F8699D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 CÍNOVECKO o. p. s. – žádost o poskytnutí zápůjčky na předfinancování projektu MAP III ORP Teplice</w:t>
            </w:r>
          </w:p>
        </w:tc>
      </w:tr>
    </w:tbl>
    <w:p w14:paraId="145C186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218EB9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4A3C3C3F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4062" w14:textId="1FE294E5" w:rsidR="00F8699D" w:rsidRDefault="00F8699D" w:rsidP="00F8699D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základě žádosti ředitelky MAS CÍNOVECKO o. p. s. předkládá starosta Zastupitelstvu města ke schválení žádost o poskytnutí zápůjčky Místní akční skupině CÍNOVECKO o. p. s. na předfinancování projektu „MAP III ORP Teplice“, a to v celkové </w:t>
            </w:r>
            <w:r w:rsidRPr="000B5F83">
              <w:rPr>
                <w:rFonts w:ascii="Times New Roman" w:hAnsi="Times New Roman"/>
                <w:sz w:val="24"/>
                <w:szCs w:val="24"/>
              </w:rPr>
              <w:t xml:space="preserve">výši </w:t>
            </w:r>
            <w:r w:rsidR="000B5F83" w:rsidRPr="000B5F83">
              <w:rPr>
                <w:rFonts w:ascii="Times New Roman" w:hAnsi="Times New Roman"/>
                <w:sz w:val="24"/>
                <w:szCs w:val="24"/>
              </w:rPr>
              <w:t>1 500 0</w:t>
            </w:r>
            <w:r w:rsidRPr="000B5F83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,- Kč. Žádost o dotaci byla podána v dubnu 2022 a předpokládané zahájení realizace </w:t>
            </w:r>
            <w:r w:rsidRPr="00B96877">
              <w:rPr>
                <w:rFonts w:ascii="Times New Roman" w:hAnsi="Times New Roman"/>
                <w:sz w:val="24"/>
                <w:szCs w:val="24"/>
              </w:rPr>
              <w:t>je leden 20</w:t>
            </w:r>
            <w:r w:rsidR="00B96877" w:rsidRPr="00B96877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700350B6" w14:textId="5157A574" w:rsidR="0096337D" w:rsidRPr="007922BC" w:rsidRDefault="00F8699D" w:rsidP="00F86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MAP II</w:t>
            </w:r>
            <w:r w:rsidR="000B5F83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 místní akční plán vzdělávání, který navazuje na již realizovaný projet MAP ORP Teplice I a II a bude prioritně zaměřen na rozvoj kvalitního vzdělávání dětí a žáků do 15 let. Zahrnuje oblasti včasné péče, předškolního</w:t>
            </w:r>
            <w:r w:rsidR="00B968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základního vzdělávání</w:t>
            </w:r>
            <w:r w:rsidR="00B96877">
              <w:rPr>
                <w:rFonts w:ascii="Times New Roman" w:hAnsi="Times New Roman"/>
                <w:sz w:val="24"/>
                <w:szCs w:val="24"/>
              </w:rPr>
              <w:t>, koordinovaný přístup v oblasti a zjištění absorpční kapacity investičních záměrů pro současné a následující programové období.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Tomuto zaměření odpovídá území realizace i výběr partnerů pro realizaci MAP I</w:t>
            </w:r>
            <w:r w:rsidR="0047617D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</w:tr>
    </w:tbl>
    <w:p w14:paraId="03E0068C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67CB2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EA5E87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7FF5FAD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5170" w14:textId="460AE9E6" w:rsidR="0083293A" w:rsidRDefault="00F8699D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14:paraId="1AA52369" w14:textId="77777777"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4C3F32" w14:textId="77777777"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14904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2088"/>
        <w:gridCol w:w="3521"/>
      </w:tblGrid>
      <w:tr w:rsidR="0083293A" w14:paraId="75D5306F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EEDA" w14:textId="77777777" w:rsidR="0083293A" w:rsidRDefault="003A4496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9F73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C08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4E50338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14:paraId="0EAFF83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D2A41D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EE9440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BA1911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60756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14:paraId="7AC72DB9" w14:textId="77777777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83D3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1CC21138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B4378" w14:textId="77777777"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404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14:paraId="1CE8186D" w14:textId="77777777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000D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8D7A8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EED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B1C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14:paraId="70D825EF" w14:textId="77777777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C2E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9C47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192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5DD7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0921C51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91ED5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4B56C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733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2BDCA46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9B784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61387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A73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46DADAD7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52F044" w14:textId="6732D073" w:rsidR="0083293A" w:rsidRDefault="0083293A" w:rsidP="001E3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F343BBC" w14:textId="77777777"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E4632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14:paraId="61819502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B06D" w14:textId="47258C26" w:rsidR="0083293A" w:rsidRDefault="00F8699D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27. 4. 2022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9169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39F" w14:textId="77777777"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3E5D72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3B19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9DC64A4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92CC" w14:textId="10F0D304" w:rsidR="0083293A" w:rsidRDefault="0096337D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Návrh </w:t>
            </w:r>
            <w:r w:rsidR="00F8699D">
              <w:rPr>
                <w:rFonts w:ascii="Times New Roman" w:hAnsi="Times New Roman"/>
                <w:sz w:val="24"/>
                <w:szCs w:val="24"/>
              </w:rPr>
              <w:t>smlouvy</w:t>
            </w:r>
          </w:p>
        </w:tc>
      </w:tr>
    </w:tbl>
    <w:p w14:paraId="770DBAD2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C502EC" w14:textId="77777777" w:rsidR="00655264" w:rsidRDefault="00655264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0E02A7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7F42C53D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9CFF" w14:textId="77777777" w:rsidR="00F8699D" w:rsidRDefault="00F8699D" w:rsidP="00F86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0A678DCD" w14:textId="77777777" w:rsidR="00F8699D" w:rsidRDefault="00F8699D" w:rsidP="00F8699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schvaluje</w:t>
            </w:r>
          </w:p>
          <w:p w14:paraId="41B79690" w14:textId="323121CE" w:rsidR="00F8699D" w:rsidRDefault="00F8699D" w:rsidP="00F8699D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poskytnutí zápůjčky Místní akční skupině CÍNOVECKO o. p. s. na předfinancování projektu „MAP </w:t>
            </w:r>
            <w:r w:rsidR="0047617D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II ORP Teplice“, a to v celkové </w:t>
            </w:r>
            <w:r w:rsidRPr="000B5F83">
              <w:rPr>
                <w:rFonts w:ascii="Times New Roman" w:hAnsi="Times New Roman"/>
                <w:sz w:val="24"/>
                <w:szCs w:val="24"/>
              </w:rPr>
              <w:t xml:space="preserve">výši </w:t>
            </w:r>
            <w:r w:rsidR="000B5F83" w:rsidRPr="000B5F83">
              <w:rPr>
                <w:rFonts w:ascii="Times New Roman" w:hAnsi="Times New Roman"/>
                <w:sz w:val="24"/>
                <w:szCs w:val="24"/>
              </w:rPr>
              <w:t>1 5</w:t>
            </w:r>
            <w:r w:rsidRPr="000B5F83">
              <w:rPr>
                <w:rFonts w:ascii="Times New Roman" w:hAnsi="Times New Roman"/>
                <w:sz w:val="24"/>
                <w:szCs w:val="24"/>
              </w:rPr>
              <w:t>00 000,- Kč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95509F" w14:textId="3B17E8C8" w:rsidR="0096337D" w:rsidRPr="00BD67EB" w:rsidRDefault="00F8699D" w:rsidP="00F8699D">
            <w:pPr>
              <w:rPr>
                <w:rFonts w:ascii="Times New Roman" w:hAnsi="Times New Roman"/>
                <w:sz w:val="24"/>
                <w:szCs w:val="24"/>
              </w:rPr>
            </w:pPr>
            <w:r w:rsidRPr="00A6595D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smlouvu o zápůjčce pro MAS CÍNOVECKO o. p. s.</w:t>
            </w:r>
          </w:p>
        </w:tc>
      </w:tr>
    </w:tbl>
    <w:p w14:paraId="3F95C16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2A4DA2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F1344A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6FDF35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73380FF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FCC7" w14:textId="77777777"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14:paraId="48C98758" w14:textId="01DBE7DF" w:rsidR="0083293A" w:rsidRDefault="0083293A" w:rsidP="0083293A"/>
    <w:p w14:paraId="6C5AF7F4" w14:textId="78E73058" w:rsidR="00F8699D" w:rsidRDefault="00F8699D" w:rsidP="0083293A"/>
    <w:p w14:paraId="583695AE" w14:textId="41191BD6" w:rsidR="00F8699D" w:rsidRDefault="00F8699D" w:rsidP="0083293A"/>
    <w:p w14:paraId="7B4DC298" w14:textId="712F49F6" w:rsidR="00F8699D" w:rsidRDefault="00F8699D" w:rsidP="0083293A"/>
    <w:p w14:paraId="3E354F3D" w14:textId="1E2DAE27" w:rsidR="00F8699D" w:rsidRDefault="00F8699D" w:rsidP="0083293A"/>
    <w:p w14:paraId="597EE396" w14:textId="73EDCE07" w:rsidR="00F8699D" w:rsidRDefault="00F8699D" w:rsidP="0083293A"/>
    <w:p w14:paraId="0505C8E6" w14:textId="49F8D7D3" w:rsidR="00F8699D" w:rsidRDefault="00F8699D" w:rsidP="0083293A"/>
    <w:p w14:paraId="6A7CA34D" w14:textId="4A919F28" w:rsidR="00F8699D" w:rsidRDefault="00F8699D" w:rsidP="0083293A"/>
    <w:p w14:paraId="4F93A7BC" w14:textId="6E96A7D8" w:rsidR="00F8699D" w:rsidRDefault="00F8699D" w:rsidP="0083293A"/>
    <w:p w14:paraId="24B1ED6D" w14:textId="58EE2E10" w:rsidR="00F8699D" w:rsidRDefault="00F8699D" w:rsidP="0083293A"/>
    <w:p w14:paraId="4469EFE2" w14:textId="2F24834D" w:rsidR="00F8699D" w:rsidRDefault="00F8699D" w:rsidP="0083293A"/>
    <w:p w14:paraId="26CDDE6A" w14:textId="42DA6040" w:rsidR="00F8699D" w:rsidRDefault="00F8699D" w:rsidP="0083293A"/>
    <w:p w14:paraId="4EAB45A0" w14:textId="1B9AE4D1" w:rsidR="00F8699D" w:rsidRDefault="00F8699D" w:rsidP="0083293A"/>
    <w:p w14:paraId="2048E9AA" w14:textId="2838DA07" w:rsidR="00F8699D" w:rsidRDefault="00F8699D" w:rsidP="0083293A"/>
    <w:p w14:paraId="28110C05" w14:textId="3106EE9D" w:rsidR="00F8699D" w:rsidRDefault="00F8699D" w:rsidP="0083293A"/>
    <w:p w14:paraId="71FCCBDB" w14:textId="0A259410" w:rsidR="00F8699D" w:rsidRDefault="00F8699D" w:rsidP="0083293A"/>
    <w:p w14:paraId="5EADD4E5" w14:textId="4DCD400A" w:rsidR="00F8699D" w:rsidRDefault="00F8699D" w:rsidP="0083293A"/>
    <w:p w14:paraId="561E9A38" w14:textId="6F0F4755" w:rsidR="00F8699D" w:rsidRDefault="00F8699D" w:rsidP="0083293A"/>
    <w:p w14:paraId="383084C9" w14:textId="3862E511" w:rsidR="00F8699D" w:rsidRDefault="00F8699D" w:rsidP="0083293A"/>
    <w:p w14:paraId="44FA930B" w14:textId="5BE7ECFA" w:rsidR="00F8699D" w:rsidRDefault="00F8699D" w:rsidP="0083293A"/>
    <w:p w14:paraId="6B7B26CF" w14:textId="6E8CB3EE" w:rsidR="00F8699D" w:rsidRDefault="00F8699D" w:rsidP="0083293A"/>
    <w:p w14:paraId="26DF9E7C" w14:textId="6BCFB99C" w:rsidR="00F8699D" w:rsidRDefault="00F8699D" w:rsidP="0083293A"/>
    <w:p w14:paraId="18747CA1" w14:textId="77777777" w:rsidR="00F8699D" w:rsidRPr="002D5C4A" w:rsidRDefault="00F8699D" w:rsidP="00F8699D">
      <w:pPr>
        <w:spacing w:before="90" w:after="90" w:line="360" w:lineRule="atLeast"/>
        <w:jc w:val="center"/>
        <w:textAlignment w:val="top"/>
        <w:outlineLvl w:val="1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b/>
          <w:bCs/>
          <w:color w:val="1E90FF"/>
          <w:sz w:val="27"/>
          <w:szCs w:val="27"/>
          <w:lang w:eastAsia="cs-CZ"/>
        </w:rPr>
        <w:t xml:space="preserve">SMLOUVA O ZÁPŮJČCE 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14:paraId="47DDDC71" w14:textId="77777777" w:rsidR="00F8699D" w:rsidRDefault="00F8699D" w:rsidP="00F8699D">
      <w:pPr>
        <w:spacing w:before="75" w:after="75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  <w:r w:rsidRPr="003917DB">
        <w:rPr>
          <w:rFonts w:ascii="Arial" w:hAnsi="Arial" w:cs="Arial"/>
          <w:color w:val="000000"/>
          <w:sz w:val="20"/>
          <w:szCs w:val="20"/>
          <w:lang w:eastAsia="cs-CZ"/>
        </w:rPr>
        <w:t>podle ustanovení § 2390 a násl. zákona č. 89/2012 Sb. občanského zákoníku</w:t>
      </w:r>
    </w:p>
    <w:p w14:paraId="255EBE7C" w14:textId="77777777" w:rsidR="00F8699D" w:rsidRDefault="00F8699D" w:rsidP="00F8699D">
      <w:pPr>
        <w:spacing w:before="75" w:after="75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3EBE4FF2" w14:textId="77777777" w:rsidR="00F8699D" w:rsidRPr="003917DB" w:rsidRDefault="00F8699D" w:rsidP="00F8699D">
      <w:pPr>
        <w:spacing w:before="75" w:after="75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260DD9E5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color w:val="000000"/>
          <w:sz w:val="20"/>
          <w:szCs w:val="20"/>
          <w:lang w:eastAsia="cs-CZ"/>
        </w:rPr>
        <w:t>Město Dubí, se sídlem Ruská 264/128, 417 01 Dubí</w:t>
      </w:r>
    </w:p>
    <w:p w14:paraId="7C6CFE01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Zastoupené Ing. Petrem Pípalem, starostou města</w:t>
      </w:r>
    </w:p>
    <w:p w14:paraId="7C596811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0CFA5030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14:paraId="79E2E639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(dále jen "zapůjčitel")</w:t>
      </w:r>
    </w:p>
    <w:p w14:paraId="10A72008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14:paraId="7684882D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a</w:t>
      </w:r>
    </w:p>
    <w:p w14:paraId="55692C2B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color w:val="000000"/>
          <w:sz w:val="20"/>
          <w:szCs w:val="20"/>
          <w:lang w:eastAsia="cs-CZ"/>
        </w:rPr>
        <w:t>MAS CÍNOVECKO, o.p.s.,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se sídlem Ruská 264, 417 01 Dubí, IČO 28671643</w:t>
      </w:r>
    </w:p>
    <w:p w14:paraId="3ED05758" w14:textId="3E26DABC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Zastoupená Ing. Ladislavou Hamrovou, ředitelkou MAS CÍNOVECKO o. p. s.</w:t>
      </w:r>
    </w:p>
    <w:p w14:paraId="59B3B01F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14:paraId="5D787757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(dále jen jako "vydlužitel")</w:t>
      </w:r>
    </w:p>
    <w:p w14:paraId="71873BE3" w14:textId="77777777" w:rsidR="00F8699D" w:rsidRPr="002D5C4A" w:rsidRDefault="00F8699D" w:rsidP="00F8699D">
      <w:pPr>
        <w:spacing w:after="240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6C117A42" w14:textId="77777777" w:rsidR="00F8699D" w:rsidRPr="002D5C4A" w:rsidRDefault="00F8699D" w:rsidP="00F8699D">
      <w:pPr>
        <w:spacing w:before="75" w:after="75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I.</w:t>
      </w:r>
    </w:p>
    <w:p w14:paraId="758C2D7C" w14:textId="77777777" w:rsidR="00F8699D" w:rsidRPr="002D5C4A" w:rsidRDefault="00F8699D" w:rsidP="00F8699D">
      <w:pPr>
        <w:spacing w:before="75" w:after="75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Předmět smlouvy </w:t>
      </w:r>
    </w:p>
    <w:p w14:paraId="1DB9E376" w14:textId="77777777" w:rsidR="00F8699D" w:rsidRPr="002D5C4A" w:rsidRDefault="00F8699D" w:rsidP="00F8699D">
      <w:pPr>
        <w:spacing w:before="75" w:after="75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 </w:t>
      </w:r>
    </w:p>
    <w:p w14:paraId="7F57F19E" w14:textId="42E60B55" w:rsidR="00F8699D" w:rsidRPr="002D5C4A" w:rsidRDefault="00F8699D" w:rsidP="00F8699D">
      <w:pPr>
        <w:spacing w:before="75" w:after="75" w:line="36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Předmětem této smlouvy je zápůjčka peněz ve výši </w:t>
      </w:r>
      <w:r w:rsidR="000B5F83" w:rsidRPr="000B5F83">
        <w:rPr>
          <w:rFonts w:ascii="Arial" w:hAnsi="Arial" w:cs="Arial"/>
          <w:color w:val="000000"/>
          <w:sz w:val="20"/>
          <w:szCs w:val="20"/>
          <w:lang w:eastAsia="cs-CZ"/>
        </w:rPr>
        <w:t xml:space="preserve">1 </w:t>
      </w:r>
      <w:proofErr w:type="gramStart"/>
      <w:r w:rsidR="000B5F83" w:rsidRPr="000B5F83">
        <w:rPr>
          <w:rFonts w:ascii="Arial" w:hAnsi="Arial" w:cs="Arial"/>
          <w:color w:val="000000"/>
          <w:sz w:val="20"/>
          <w:szCs w:val="20"/>
          <w:lang w:eastAsia="cs-CZ"/>
        </w:rPr>
        <w:t>5</w:t>
      </w:r>
      <w:r w:rsidRPr="000B5F83">
        <w:rPr>
          <w:rFonts w:ascii="Arial" w:hAnsi="Arial" w:cs="Arial"/>
          <w:color w:val="000000"/>
          <w:sz w:val="20"/>
          <w:szCs w:val="20"/>
          <w:lang w:eastAsia="cs-CZ"/>
        </w:rPr>
        <w:t>00.000,--</w:t>
      </w:r>
      <w:proofErr w:type="gramEnd"/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 Kč (slovy: </w:t>
      </w:r>
      <w:r w:rsidR="00D53796">
        <w:rPr>
          <w:rFonts w:ascii="Arial" w:hAnsi="Arial" w:cs="Arial"/>
          <w:color w:val="000000"/>
          <w:sz w:val="20"/>
          <w:szCs w:val="20"/>
          <w:lang w:eastAsia="cs-CZ"/>
        </w:rPr>
        <w:t>jeden milion pět set tisíc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 korun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českých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)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na předfinancování projektu národní spolupráce </w:t>
      </w:r>
      <w:r>
        <w:rPr>
          <w:rFonts w:ascii="Arial" w:hAnsi="Arial" w:cs="Arial"/>
          <w:b/>
          <w:color w:val="000000"/>
          <w:sz w:val="20"/>
          <w:szCs w:val="20"/>
          <w:lang w:eastAsia="cs-CZ"/>
        </w:rPr>
        <w:t>„MAP II</w:t>
      </w:r>
      <w:r w:rsidR="0047617D">
        <w:rPr>
          <w:rFonts w:ascii="Arial" w:hAnsi="Arial" w:cs="Arial"/>
          <w:b/>
          <w:color w:val="000000"/>
          <w:sz w:val="20"/>
          <w:szCs w:val="20"/>
          <w:lang w:eastAsia="cs-CZ"/>
        </w:rPr>
        <w:t>I</w:t>
      </w:r>
      <w:r>
        <w:rPr>
          <w:rFonts w:ascii="Arial" w:hAnsi="Arial" w:cs="Arial"/>
          <w:b/>
          <w:color w:val="000000"/>
          <w:sz w:val="20"/>
          <w:szCs w:val="20"/>
          <w:lang w:eastAsia="cs-CZ"/>
        </w:rPr>
        <w:t xml:space="preserve"> ORP Teplice“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, kterou se zapůjčitel zavazuje uhradit na účet dlužníka č.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274960914/0300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, a to do 15 dnů od podpisu této smlouvy.</w:t>
      </w:r>
    </w:p>
    <w:p w14:paraId="6BDD2CBD" w14:textId="727E1D09" w:rsidR="00F8699D" w:rsidRPr="002D5C4A" w:rsidRDefault="00F8699D" w:rsidP="00F8699D">
      <w:pPr>
        <w:spacing w:before="75" w:after="75" w:line="36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Vydlužitel přijetí shora uvedené zápůjčky ve výši </w:t>
      </w:r>
      <w:r w:rsidR="000B5F83" w:rsidRPr="000B5F83">
        <w:rPr>
          <w:rFonts w:ascii="Arial" w:hAnsi="Arial" w:cs="Arial"/>
          <w:color w:val="000000"/>
          <w:sz w:val="20"/>
          <w:szCs w:val="20"/>
          <w:lang w:eastAsia="cs-CZ"/>
        </w:rPr>
        <w:t xml:space="preserve">1 </w:t>
      </w:r>
      <w:proofErr w:type="gramStart"/>
      <w:r w:rsidR="000B5F83" w:rsidRPr="000B5F83">
        <w:rPr>
          <w:rFonts w:ascii="Arial" w:hAnsi="Arial" w:cs="Arial"/>
          <w:color w:val="000000"/>
          <w:sz w:val="20"/>
          <w:szCs w:val="20"/>
          <w:lang w:eastAsia="cs-CZ"/>
        </w:rPr>
        <w:t>5</w:t>
      </w:r>
      <w:r w:rsidRPr="000B5F83">
        <w:rPr>
          <w:rFonts w:ascii="Arial" w:hAnsi="Arial" w:cs="Arial"/>
          <w:color w:val="000000"/>
          <w:sz w:val="20"/>
          <w:szCs w:val="20"/>
          <w:lang w:eastAsia="cs-CZ"/>
        </w:rPr>
        <w:t>00.000,-</w:t>
      </w:r>
      <w:proofErr w:type="gramEnd"/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 Kč (slovy: </w:t>
      </w:r>
      <w:r w:rsidR="00D53796">
        <w:rPr>
          <w:rFonts w:ascii="Arial" w:hAnsi="Arial" w:cs="Arial"/>
          <w:color w:val="000000"/>
          <w:sz w:val="20"/>
          <w:szCs w:val="20"/>
          <w:lang w:eastAsia="cs-CZ"/>
        </w:rPr>
        <w:t xml:space="preserve">jeden milion pět set tisíc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ko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run českých) se zavazuje přijmout a zavazuje se zápůjčku zapůjčiteli vrátit na jeho účet č.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4060455319/0800 vedený u České spořitelny, a.s. 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.</w:t>
      </w:r>
    </w:p>
    <w:p w14:paraId="1F0A2FB2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64D47BD4" w14:textId="77777777" w:rsidR="00F8699D" w:rsidRPr="002D5C4A" w:rsidRDefault="00F8699D" w:rsidP="00F8699D">
      <w:pPr>
        <w:spacing w:after="0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II.</w:t>
      </w:r>
    </w:p>
    <w:p w14:paraId="469F6EC0" w14:textId="77777777" w:rsidR="00F8699D" w:rsidRPr="002D5C4A" w:rsidRDefault="00F8699D" w:rsidP="00F8699D">
      <w:pPr>
        <w:spacing w:after="0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Splatnost zápůjčky</w:t>
      </w:r>
    </w:p>
    <w:p w14:paraId="6D688374" w14:textId="77777777" w:rsidR="00F8699D" w:rsidRPr="002D5C4A" w:rsidRDefault="00F8699D" w:rsidP="00F8699D">
      <w:pPr>
        <w:spacing w:before="57" w:after="120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14:paraId="5D87F2D3" w14:textId="7972F082" w:rsidR="00F8699D" w:rsidRDefault="00F8699D" w:rsidP="00F8699D">
      <w:pPr>
        <w:spacing w:before="57" w:after="120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Vydlužitel se zavazuje tuto zápůjčku peněz vrátit na shora uvedený účet zapůjčitele ve lhůtě nejpozději </w:t>
      </w:r>
      <w:r w:rsidRPr="00B96877">
        <w:rPr>
          <w:rFonts w:ascii="Arial" w:hAnsi="Arial" w:cs="Arial"/>
          <w:color w:val="000000"/>
          <w:sz w:val="20"/>
          <w:szCs w:val="20"/>
          <w:lang w:eastAsia="cs-CZ"/>
        </w:rPr>
        <w:t>do 31.12.20</w:t>
      </w:r>
      <w:r w:rsidR="00B96877" w:rsidRPr="00B96877">
        <w:rPr>
          <w:rFonts w:ascii="Arial" w:hAnsi="Arial" w:cs="Arial"/>
          <w:color w:val="000000"/>
          <w:sz w:val="20"/>
          <w:szCs w:val="20"/>
          <w:lang w:eastAsia="cs-CZ"/>
        </w:rPr>
        <w:t>23</w:t>
      </w:r>
      <w:r w:rsidRPr="00B96877">
        <w:rPr>
          <w:rFonts w:ascii="Arial" w:hAnsi="Arial" w:cs="Arial"/>
          <w:color w:val="000000"/>
          <w:sz w:val="20"/>
          <w:szCs w:val="20"/>
          <w:lang w:eastAsia="cs-CZ"/>
        </w:rPr>
        <w:t>.</w:t>
      </w:r>
    </w:p>
    <w:p w14:paraId="437B61E4" w14:textId="77777777" w:rsidR="00F8699D" w:rsidRDefault="00F8699D" w:rsidP="00F8699D">
      <w:pPr>
        <w:spacing w:before="57" w:after="120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6F674E7A" w14:textId="77777777" w:rsidR="00F8699D" w:rsidRDefault="00F8699D" w:rsidP="00F8699D">
      <w:pPr>
        <w:spacing w:before="57" w:after="120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693A98AD" w14:textId="77777777" w:rsidR="00F8699D" w:rsidRDefault="00F8699D" w:rsidP="00F8699D">
      <w:pPr>
        <w:spacing w:before="57" w:after="120" w:line="360" w:lineRule="atLeast"/>
        <w:jc w:val="center"/>
        <w:rPr>
          <w:rFonts w:ascii="Arial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color w:val="000000"/>
          <w:sz w:val="20"/>
          <w:szCs w:val="20"/>
          <w:lang w:eastAsia="cs-CZ"/>
        </w:rPr>
        <w:t>IV.</w:t>
      </w:r>
    </w:p>
    <w:p w14:paraId="08001685" w14:textId="77777777" w:rsidR="00F8699D" w:rsidRDefault="00F8699D" w:rsidP="00F8699D">
      <w:pPr>
        <w:spacing w:before="57" w:after="120" w:line="360" w:lineRule="atLeast"/>
        <w:jc w:val="center"/>
        <w:rPr>
          <w:rFonts w:ascii="Arial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color w:val="000000"/>
          <w:sz w:val="20"/>
          <w:szCs w:val="20"/>
          <w:lang w:eastAsia="cs-CZ"/>
        </w:rPr>
        <w:t>Úroková sazba</w:t>
      </w:r>
    </w:p>
    <w:p w14:paraId="066C8E7D" w14:textId="77777777" w:rsidR="00F8699D" w:rsidRPr="00E66BB6" w:rsidRDefault="00F8699D" w:rsidP="00F8699D">
      <w:pPr>
        <w:spacing w:before="57" w:after="120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Smluvní strany sjednávají úrokovou sazbu ve výši 3,0 %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cs-CZ"/>
        </w:rPr>
        <w:t>p.a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cs-CZ"/>
        </w:rPr>
        <w:t>.  Úrok za dobu trvání zápůjčky bude zaúčtován a uhrazen současně se splátkou úvěru.</w:t>
      </w:r>
    </w:p>
    <w:p w14:paraId="0DA2FE4C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14:paraId="41025585" w14:textId="77777777" w:rsidR="00F8699D" w:rsidRDefault="00F8699D" w:rsidP="00F8699D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14:paraId="119793BB" w14:textId="77777777" w:rsidR="00F8699D" w:rsidRDefault="00F8699D" w:rsidP="00F8699D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III.</w:t>
      </w:r>
    </w:p>
    <w:p w14:paraId="7F0B1A30" w14:textId="77777777" w:rsidR="00F8699D" w:rsidRDefault="00F8699D" w:rsidP="00F8699D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Smluvní pokuta</w:t>
      </w:r>
    </w:p>
    <w:p w14:paraId="67F8988C" w14:textId="23ABE23B" w:rsidR="00F8699D" w:rsidRDefault="00F8699D" w:rsidP="00F8699D">
      <w:pPr>
        <w:spacing w:after="0" w:line="360" w:lineRule="atLeast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Vydlužitel se zavazuje zaplatit zapůjčiteli smluvní pokutu ve výši 0,05% denně z dlužné částky, tj. </w:t>
      </w:r>
      <w:r w:rsidR="000B5F83" w:rsidRPr="000B5F83">
        <w:rPr>
          <w:rFonts w:ascii="Arial" w:hAnsi="Arial" w:cs="Arial"/>
          <w:color w:val="000000"/>
          <w:sz w:val="20"/>
          <w:szCs w:val="20"/>
          <w:lang w:eastAsia="cs-CZ"/>
        </w:rPr>
        <w:t>750</w:t>
      </w:r>
      <w:r w:rsidRPr="000B5F83">
        <w:rPr>
          <w:rFonts w:ascii="Arial" w:hAnsi="Arial" w:cs="Arial"/>
          <w:color w:val="000000"/>
          <w:sz w:val="20"/>
          <w:szCs w:val="20"/>
          <w:lang w:eastAsia="cs-CZ"/>
        </w:rPr>
        <w:t>,-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Kč, pro případ, že by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cs-CZ"/>
        </w:rPr>
        <w:t>se  dostal</w:t>
      </w:r>
      <w:proofErr w:type="gramEnd"/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do prodlení se zaplacením dluhu, tedy že zapůjčená částka ve výši </w:t>
      </w:r>
      <w:r w:rsidR="000B5F83">
        <w:rPr>
          <w:rFonts w:ascii="Arial" w:hAnsi="Arial" w:cs="Arial"/>
          <w:color w:val="000000"/>
          <w:sz w:val="20"/>
          <w:szCs w:val="20"/>
          <w:lang w:eastAsia="cs-CZ"/>
        </w:rPr>
        <w:t xml:space="preserve">1 500 </w:t>
      </w:r>
      <w:r w:rsidR="000B5F83" w:rsidRPr="000B5F83">
        <w:rPr>
          <w:rFonts w:ascii="Arial" w:hAnsi="Arial" w:cs="Arial"/>
          <w:color w:val="000000"/>
          <w:sz w:val="20"/>
          <w:szCs w:val="20"/>
          <w:lang w:eastAsia="cs-CZ"/>
        </w:rPr>
        <w:t>000</w:t>
      </w:r>
      <w:r w:rsidRPr="000B5F83">
        <w:rPr>
          <w:rFonts w:ascii="Arial" w:hAnsi="Arial" w:cs="Arial"/>
          <w:color w:val="000000"/>
          <w:sz w:val="20"/>
          <w:szCs w:val="20"/>
          <w:lang w:eastAsia="cs-CZ"/>
        </w:rPr>
        <w:t>,-K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č nebude zaplacena ve sjednané lhůtě splatnosti.</w:t>
      </w:r>
    </w:p>
    <w:p w14:paraId="47012F77" w14:textId="77777777" w:rsidR="00F8699D" w:rsidRPr="001E0775" w:rsidRDefault="00F8699D" w:rsidP="00F8699D">
      <w:pPr>
        <w:spacing w:after="0" w:line="360" w:lineRule="atLeast"/>
        <w:rPr>
          <w:rFonts w:ascii="Arial" w:hAnsi="Arial" w:cs="Arial"/>
          <w:b/>
          <w:color w:val="000000"/>
          <w:sz w:val="20"/>
          <w:szCs w:val="20"/>
          <w:lang w:eastAsia="cs-CZ"/>
        </w:rPr>
      </w:pPr>
    </w:p>
    <w:p w14:paraId="1386C4B2" w14:textId="77777777" w:rsidR="00F8699D" w:rsidRPr="001E0775" w:rsidRDefault="00F8699D" w:rsidP="00F8699D">
      <w:pPr>
        <w:spacing w:after="0" w:line="360" w:lineRule="atLeas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343499AF" w14:textId="77777777" w:rsidR="00F8699D" w:rsidRPr="002D5C4A" w:rsidRDefault="00F8699D" w:rsidP="00F8699D">
      <w:pPr>
        <w:spacing w:after="0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Závěrečná ujednání</w:t>
      </w:r>
    </w:p>
    <w:p w14:paraId="60F8B12E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14:paraId="3FB20D0D" w14:textId="77777777" w:rsidR="00F8699D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Smluvní strany prohlašují, že jsou plně svéprávné k právnímu jednání, že si smlouvu před podpisem přečetly, s jejím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obsahem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 souhlasí a na důkaz toho připojují své podpisy.  </w:t>
      </w:r>
    </w:p>
    <w:p w14:paraId="2CAB6F4F" w14:textId="77777777" w:rsidR="00F8699D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Tato smlouva nabývá platnosti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dnem jejího podpisu smluvními stranami 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a účinnosti dnem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, kdy bude zapůjčená částka připsána na účet vydlužitele.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</w:p>
    <w:p w14:paraId="47D9FD65" w14:textId="77777777" w:rsidR="00F8699D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Tato smlouva se uzavírá ve dvou vyhotoveních, z nichž každá smluvní strana obdrží jedno.</w:t>
      </w:r>
    </w:p>
    <w:p w14:paraId="10DAE16A" w14:textId="77777777" w:rsidR="00F8699D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Práva a povinnosti zde neupravené se řídí příslušným ustanovením zákona č. 89/2012 Sb., občanský zákoník v platném znění.</w:t>
      </w:r>
    </w:p>
    <w:p w14:paraId="38064B31" w14:textId="77777777" w:rsidR="00F8699D" w:rsidRDefault="00F8699D" w:rsidP="00F8699D">
      <w:pPr>
        <w:spacing w:before="75" w:after="75" w:line="360" w:lineRule="atLeas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647F6CAB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0778BC1C" w14:textId="77777777" w:rsidR="00F8699D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 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br/>
        <w:t>V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…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cs-CZ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  <w:lang w:eastAsia="cs-CZ"/>
        </w:rPr>
        <w:t>.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 dne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……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.</w:t>
      </w:r>
    </w:p>
    <w:p w14:paraId="3DD5256F" w14:textId="77777777" w:rsidR="00F8699D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3509F40F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59E4AA08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14:paraId="345BD2CB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                 ........................................                        ...................................................</w:t>
      </w:r>
    </w:p>
    <w:p w14:paraId="41B28013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                               zapůjčitel                                                     vydlužitel</w:t>
      </w:r>
    </w:p>
    <w:p w14:paraId="77E839EE" w14:textId="77777777" w:rsidR="00F8699D" w:rsidRDefault="00F8699D" w:rsidP="00F8699D"/>
    <w:p w14:paraId="1B108937" w14:textId="77777777" w:rsidR="00F8699D" w:rsidRDefault="00F8699D" w:rsidP="0083293A"/>
    <w:sectPr w:rsidR="00F8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F108A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>
      <w:start w:val="1"/>
      <w:numFmt w:val="lowerRoman"/>
      <w:lvlText w:val="%3."/>
      <w:lvlJc w:val="right"/>
      <w:pPr>
        <w:ind w:left="1876" w:hanging="180"/>
      </w:pPr>
    </w:lvl>
    <w:lvl w:ilvl="3" w:tplc="0405000F">
      <w:start w:val="1"/>
      <w:numFmt w:val="decimal"/>
      <w:lvlText w:val="%4."/>
      <w:lvlJc w:val="left"/>
      <w:pPr>
        <w:ind w:left="2596" w:hanging="360"/>
      </w:pPr>
    </w:lvl>
    <w:lvl w:ilvl="4" w:tplc="04050019">
      <w:start w:val="1"/>
      <w:numFmt w:val="lowerLetter"/>
      <w:lvlText w:val="%5."/>
      <w:lvlJc w:val="left"/>
      <w:pPr>
        <w:ind w:left="3316" w:hanging="360"/>
      </w:pPr>
    </w:lvl>
    <w:lvl w:ilvl="5" w:tplc="0405001B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>
      <w:start w:val="1"/>
      <w:numFmt w:val="lowerLetter"/>
      <w:lvlText w:val="%8."/>
      <w:lvlJc w:val="left"/>
      <w:pPr>
        <w:ind w:left="5476" w:hanging="360"/>
      </w:pPr>
    </w:lvl>
    <w:lvl w:ilvl="8" w:tplc="040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76CED"/>
    <w:multiLevelType w:val="hybridMultilevel"/>
    <w:tmpl w:val="F63AA0BC"/>
    <w:lvl w:ilvl="0" w:tplc="E7D2DFB2">
      <w:start w:val="1"/>
      <w:numFmt w:val="decimal"/>
      <w:pStyle w:val="odstavec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07476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3631381">
    <w:abstractNumId w:val="4"/>
  </w:num>
  <w:num w:numId="3" w16cid:durableId="2146778019">
    <w:abstractNumId w:val="2"/>
  </w:num>
  <w:num w:numId="4" w16cid:durableId="944187819">
    <w:abstractNumId w:val="6"/>
  </w:num>
  <w:num w:numId="5" w16cid:durableId="195655686">
    <w:abstractNumId w:val="10"/>
  </w:num>
  <w:num w:numId="6" w16cid:durableId="242566388">
    <w:abstractNumId w:val="1"/>
  </w:num>
  <w:num w:numId="7" w16cid:durableId="689648825">
    <w:abstractNumId w:val="9"/>
  </w:num>
  <w:num w:numId="8" w16cid:durableId="1976794823">
    <w:abstractNumId w:val="0"/>
  </w:num>
  <w:num w:numId="9" w16cid:durableId="1964265205">
    <w:abstractNumId w:val="8"/>
  </w:num>
  <w:num w:numId="10" w16cid:durableId="1252086691">
    <w:abstractNumId w:val="3"/>
  </w:num>
  <w:num w:numId="11" w16cid:durableId="430710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4662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25D54"/>
    <w:rsid w:val="00033F99"/>
    <w:rsid w:val="0007149B"/>
    <w:rsid w:val="0008494B"/>
    <w:rsid w:val="000B302C"/>
    <w:rsid w:val="000B5F83"/>
    <w:rsid w:val="001615A7"/>
    <w:rsid w:val="0019400F"/>
    <w:rsid w:val="001A536A"/>
    <w:rsid w:val="001B4D4D"/>
    <w:rsid w:val="001E35DC"/>
    <w:rsid w:val="001F4672"/>
    <w:rsid w:val="00212AD1"/>
    <w:rsid w:val="00213EC6"/>
    <w:rsid w:val="0021574C"/>
    <w:rsid w:val="00235EDB"/>
    <w:rsid w:val="00235F06"/>
    <w:rsid w:val="002F4C41"/>
    <w:rsid w:val="00301A2A"/>
    <w:rsid w:val="0035094F"/>
    <w:rsid w:val="003908B7"/>
    <w:rsid w:val="003A350F"/>
    <w:rsid w:val="003A4496"/>
    <w:rsid w:val="0041725C"/>
    <w:rsid w:val="00456A06"/>
    <w:rsid w:val="0047617D"/>
    <w:rsid w:val="004A015C"/>
    <w:rsid w:val="004F64D7"/>
    <w:rsid w:val="005001A6"/>
    <w:rsid w:val="00550279"/>
    <w:rsid w:val="0056394E"/>
    <w:rsid w:val="005E53E6"/>
    <w:rsid w:val="005F0E0B"/>
    <w:rsid w:val="00603B25"/>
    <w:rsid w:val="00655264"/>
    <w:rsid w:val="006943FD"/>
    <w:rsid w:val="006B0C02"/>
    <w:rsid w:val="006C4656"/>
    <w:rsid w:val="006D44CE"/>
    <w:rsid w:val="00705E20"/>
    <w:rsid w:val="007B56CA"/>
    <w:rsid w:val="0083293A"/>
    <w:rsid w:val="00847895"/>
    <w:rsid w:val="008A2256"/>
    <w:rsid w:val="008A6E51"/>
    <w:rsid w:val="008B4B57"/>
    <w:rsid w:val="00901356"/>
    <w:rsid w:val="00940E44"/>
    <w:rsid w:val="009451FA"/>
    <w:rsid w:val="0094791A"/>
    <w:rsid w:val="0096337D"/>
    <w:rsid w:val="00A1757E"/>
    <w:rsid w:val="00A245C7"/>
    <w:rsid w:val="00A747D5"/>
    <w:rsid w:val="00A75397"/>
    <w:rsid w:val="00A91B57"/>
    <w:rsid w:val="00AA4FAF"/>
    <w:rsid w:val="00AB10B2"/>
    <w:rsid w:val="00AC1A48"/>
    <w:rsid w:val="00AC7DD5"/>
    <w:rsid w:val="00AD132F"/>
    <w:rsid w:val="00AD2FAF"/>
    <w:rsid w:val="00B010B5"/>
    <w:rsid w:val="00B63F13"/>
    <w:rsid w:val="00B7675C"/>
    <w:rsid w:val="00B96877"/>
    <w:rsid w:val="00BD67EB"/>
    <w:rsid w:val="00C27EC5"/>
    <w:rsid w:val="00C85261"/>
    <w:rsid w:val="00CA339C"/>
    <w:rsid w:val="00CF12DA"/>
    <w:rsid w:val="00D312ED"/>
    <w:rsid w:val="00D3682C"/>
    <w:rsid w:val="00D4463E"/>
    <w:rsid w:val="00D53796"/>
    <w:rsid w:val="00D714C1"/>
    <w:rsid w:val="00D71BF9"/>
    <w:rsid w:val="00D80078"/>
    <w:rsid w:val="00DD188E"/>
    <w:rsid w:val="00E30D45"/>
    <w:rsid w:val="00E62E34"/>
    <w:rsid w:val="00ED2258"/>
    <w:rsid w:val="00EE3E7B"/>
    <w:rsid w:val="00EF1130"/>
    <w:rsid w:val="00EF30D0"/>
    <w:rsid w:val="00F000FD"/>
    <w:rsid w:val="00F151EF"/>
    <w:rsid w:val="00F65A75"/>
    <w:rsid w:val="00F70A74"/>
    <w:rsid w:val="00F8699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AF81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6B0C02"/>
    <w:rPr>
      <w:color w:val="0000FF"/>
      <w:u w:val="single"/>
    </w:rPr>
  </w:style>
  <w:style w:type="character" w:customStyle="1" w:styleId="odstavecChar">
    <w:name w:val="odstavec Char"/>
    <w:basedOn w:val="Standardnpsmoodstavce"/>
    <w:link w:val="odstavec"/>
    <w:locked/>
    <w:rsid w:val="00D312ED"/>
    <w:rPr>
      <w:rFonts w:ascii="Calibri" w:eastAsia="Times New Roman" w:hAnsi="Calibri" w:cs="Times New Roman"/>
      <w:lang w:eastAsia="cs-CZ"/>
    </w:rPr>
  </w:style>
  <w:style w:type="paragraph" w:customStyle="1" w:styleId="odstavec">
    <w:name w:val="odstavec"/>
    <w:basedOn w:val="Odstavecseseznamem"/>
    <w:link w:val="odstavecChar"/>
    <w:qFormat/>
    <w:rsid w:val="00D312ED"/>
    <w:pPr>
      <w:numPr>
        <w:numId w:val="11"/>
      </w:numPr>
      <w:spacing w:after="120"/>
      <w:contextualSpacing w:val="0"/>
      <w:jc w:val="both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Račkovičová</cp:lastModifiedBy>
  <cp:revision>8</cp:revision>
  <cp:lastPrinted>2022-05-04T08:48:00Z</cp:lastPrinted>
  <dcterms:created xsi:type="dcterms:W3CDTF">2022-04-26T06:22:00Z</dcterms:created>
  <dcterms:modified xsi:type="dcterms:W3CDTF">2022-05-04T08:48:00Z</dcterms:modified>
</cp:coreProperties>
</file>