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6EA3" w14:textId="77777777"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690251" w14:paraId="5E7CC620" w14:textId="77777777" w:rsidTr="00131DB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28D3" w14:textId="278E4A73" w:rsidR="00690251" w:rsidRDefault="003B44C4" w:rsidP="00DD4A7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8F6AD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C2463" w14:textId="3D173F3E" w:rsidR="00690251" w:rsidRPr="00131DB6" w:rsidRDefault="00E20485" w:rsidP="00E41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38AF">
              <w:rPr>
                <w:rFonts w:ascii="Times New Roman" w:hAnsi="Times New Roman"/>
                <w:b/>
                <w:sz w:val="24"/>
                <w:szCs w:val="24"/>
              </w:rPr>
              <w:t xml:space="preserve">4/FO </w:t>
            </w:r>
            <w:r w:rsidR="00E238AF" w:rsidRPr="00E238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B44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41DD4" w:rsidRPr="00E238A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E238AF" w:rsidRPr="00E238A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14:paraId="73C9A37F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0251" w14:paraId="189DB4E9" w14:textId="77777777" w:rsidTr="00131DB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323B" w14:textId="0C8266B4" w:rsidR="00690251" w:rsidRPr="00131DB6" w:rsidRDefault="0094622F" w:rsidP="008B36E2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Dodatek ke smlouvě o zápůjčce z FRB a zástavní smlouvě</w:t>
            </w:r>
          </w:p>
        </w:tc>
      </w:tr>
    </w:tbl>
    <w:p w14:paraId="75322050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0E9CD1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7"/>
      </w:tblGrid>
      <w:tr w:rsidR="00690251" w14:paraId="05DBF69B" w14:textId="77777777" w:rsidTr="008B36E2">
        <w:trPr>
          <w:trHeight w:val="1004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CC3B" w14:textId="45BCCA37" w:rsidR="00690251" w:rsidRDefault="003B44C4" w:rsidP="00E20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Dodatek ke smlouvě o zápůjčce z FRB a zástavní smlouvě - </w:t>
            </w:r>
            <w:r w:rsidR="00055FBC">
              <w:rPr>
                <w:rFonts w:ascii="Times New Roman" w:hAnsi="Times New Roman"/>
                <w:sz w:val="24"/>
                <w:szCs w:val="24"/>
              </w:rPr>
              <w:t>XXXXXXXXXXXXXXXXXXXXXXXXXXXXX</w:t>
            </w:r>
          </w:p>
          <w:p w14:paraId="16819FCB" w14:textId="77777777" w:rsidR="00690251" w:rsidRPr="00803A5A" w:rsidRDefault="00690251" w:rsidP="003D640D">
            <w:pPr>
              <w:pStyle w:val="Odstavecseseznamem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905333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D4C2E3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0251" w14:paraId="2761C29A" w14:textId="77777777" w:rsidTr="00131DB6">
        <w:trPr>
          <w:trHeight w:val="35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5DD" w14:textId="77777777" w:rsidR="00690251" w:rsidRPr="006F15E7" w:rsidRDefault="006F15E7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E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14:paraId="6C735653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C399D4" w14:textId="77777777"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057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690251" w14:paraId="691097B7" w14:textId="77777777" w:rsidTr="00131D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0E3E" w14:textId="1BC77C40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</w:t>
            </w:r>
            <w:r w:rsidR="00BE5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Josef Sequens</w:t>
            </w:r>
            <w:r w:rsidR="003B44C4">
              <w:rPr>
                <w:rFonts w:ascii="Times New Roman" w:hAnsi="Times New Roman"/>
                <w:sz w:val="24"/>
                <w:szCs w:val="24"/>
              </w:rPr>
              <w:t>,MBA</w:t>
            </w:r>
          </w:p>
          <w:p w14:paraId="13BC2B28" w14:textId="4631E532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 FO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04DB6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1117" w14:textId="7F6A75DA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Markéta </w:t>
            </w:r>
            <w:r w:rsidR="00BE5584">
              <w:rPr>
                <w:rFonts w:ascii="Times New Roman" w:hAnsi="Times New Roman"/>
                <w:sz w:val="24"/>
                <w:szCs w:val="24"/>
              </w:rPr>
              <w:t>Pauzová Vlčková</w:t>
            </w:r>
          </w:p>
          <w:p w14:paraId="1F966E42" w14:textId="77777777" w:rsidR="00690251" w:rsidRDefault="001D61FE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690251">
              <w:rPr>
                <w:rFonts w:ascii="Times New Roman" w:hAnsi="Times New Roman"/>
                <w:sz w:val="24"/>
                <w:szCs w:val="24"/>
              </w:rPr>
              <w:t>edoucí FO</w:t>
            </w:r>
          </w:p>
        </w:tc>
      </w:tr>
    </w:tbl>
    <w:p w14:paraId="3C993B18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7CEBF9" w14:textId="77777777" w:rsidR="00690251" w:rsidRDefault="00690251" w:rsidP="006902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Konzultováno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057E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</w:rPr>
        <w:t>Projednáno v Radě města Dubí: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2201"/>
        <w:gridCol w:w="1419"/>
        <w:gridCol w:w="669"/>
        <w:gridCol w:w="733"/>
        <w:gridCol w:w="864"/>
      </w:tblGrid>
      <w:tr w:rsidR="00690251" w14:paraId="0D561E64" w14:textId="77777777" w:rsidTr="0018057E">
        <w:trPr>
          <w:trHeight w:val="113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8AA6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54B7F4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1E794" w14:textId="77777777" w:rsidR="00690251" w:rsidRDefault="001D5558" w:rsidP="00A9038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EDBC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usnesení číslo:</w:t>
            </w:r>
          </w:p>
        </w:tc>
      </w:tr>
      <w:tr w:rsidR="00690251" w14:paraId="2DC59F16" w14:textId="77777777" w:rsidTr="0018057E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94AE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CB372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0D42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dne: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65BC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hlasování</w:t>
            </w:r>
          </w:p>
        </w:tc>
      </w:tr>
      <w:tr w:rsidR="00690251" w14:paraId="7B89B617" w14:textId="77777777" w:rsidTr="0018057E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D4E7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186773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9633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9D2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</w:t>
            </w:r>
          </w:p>
          <w:p w14:paraId="04744F72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186928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870BD5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E39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proti</w:t>
            </w:r>
          </w:p>
          <w:p w14:paraId="7CD7745C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97DD96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1CC08D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9AD8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zdržel se</w:t>
            </w:r>
          </w:p>
          <w:p w14:paraId="42281E18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175F74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14:paraId="53B5ABB9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D1B810C" w14:textId="77777777"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2179"/>
        <w:gridCol w:w="3547"/>
      </w:tblGrid>
      <w:tr w:rsidR="00690251" w14:paraId="1E9720F4" w14:textId="77777777" w:rsidTr="00037E05">
        <w:trPr>
          <w:trHeight w:val="493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8A64" w14:textId="14825CD2" w:rsidR="00690251" w:rsidRDefault="003B44C4" w:rsidP="00DD4A7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4B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400DC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CC4B" w14:textId="77777777" w:rsidR="00690251" w:rsidRDefault="00690251" w:rsidP="00A9038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D803F6" w14:textId="77777777" w:rsidR="006F15E7" w:rsidRDefault="006F15E7" w:rsidP="006902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1CCD9B" w14:textId="77777777" w:rsidR="006F15E7" w:rsidRPr="002238AA" w:rsidRDefault="006F15E7" w:rsidP="006F15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15E7" w:rsidRPr="002238AA" w14:paraId="2907465D" w14:textId="77777777" w:rsidTr="006F15E7">
        <w:tc>
          <w:tcPr>
            <w:tcW w:w="9322" w:type="dxa"/>
            <w:shd w:val="clear" w:color="auto" w:fill="auto"/>
          </w:tcPr>
          <w:p w14:paraId="140899F7" w14:textId="50A9D35B" w:rsidR="006F15E7" w:rsidRPr="002238AA" w:rsidRDefault="0094622F" w:rsidP="001865E5">
            <w:pPr>
              <w:pStyle w:val="Odstavecseseznamem"/>
              <w:spacing w:before="80" w:after="80" w:line="240" w:lineRule="auto"/>
              <w:ind w:left="71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Přílohový materiál bude k</w:t>
            </w:r>
            <w:r w:rsidR="00E238AF">
              <w:rPr>
                <w:rFonts w:ascii="Times New Roman" w:hAnsi="Times New Roman"/>
                <w:sz w:val="24"/>
                <w:szCs w:val="24"/>
              </w:rPr>
              <w:t> nahl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="00E238AF">
              <w:rPr>
                <w:rFonts w:ascii="Times New Roman" w:hAnsi="Times New Roman"/>
                <w:sz w:val="24"/>
                <w:szCs w:val="24"/>
              </w:rPr>
              <w:t>dnutí před jednáním ZM v sekretariátu starosty.</w:t>
            </w:r>
          </w:p>
        </w:tc>
      </w:tr>
    </w:tbl>
    <w:p w14:paraId="17232904" w14:textId="77777777" w:rsidR="00690251" w:rsidRDefault="00803A5A" w:rsidP="006902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DF81CD" wp14:editId="03837ADB">
                <wp:simplePos x="0" y="0"/>
                <wp:positionH relativeFrom="column">
                  <wp:posOffset>5853430</wp:posOffset>
                </wp:positionH>
                <wp:positionV relativeFrom="paragraph">
                  <wp:posOffset>227965</wp:posOffset>
                </wp:positionV>
                <wp:extent cx="0" cy="232410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32B6F" id="Přímá spojnice 14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0.9pt,17.95pt" to="460.9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" strokecolor="black [3040]"/>
            </w:pict>
          </mc:Fallback>
        </mc:AlternateContent>
      </w:r>
      <w:r w:rsidR="007B7FC5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0CCDE4" wp14:editId="144395B9">
                <wp:simplePos x="0" y="0"/>
                <wp:positionH relativeFrom="column">
                  <wp:posOffset>-61595</wp:posOffset>
                </wp:positionH>
                <wp:positionV relativeFrom="paragraph">
                  <wp:posOffset>227965</wp:posOffset>
                </wp:positionV>
                <wp:extent cx="0" cy="232410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DD98" id="Přímá spojnic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7.95pt" to="-4.8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" strokecolor="black [3040]"/>
            </w:pict>
          </mc:Fallback>
        </mc:AlternateContent>
      </w:r>
      <w:r w:rsidR="00037E05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D39147" wp14:editId="72793E09">
                <wp:simplePos x="0" y="0"/>
                <wp:positionH relativeFrom="column">
                  <wp:posOffset>-61596</wp:posOffset>
                </wp:positionH>
                <wp:positionV relativeFrom="paragraph">
                  <wp:posOffset>212090</wp:posOffset>
                </wp:positionV>
                <wp:extent cx="5915025" cy="9525"/>
                <wp:effectExtent l="0" t="0" r="9525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107EA" id="Přímá spojnice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6.7pt" to="460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" strokecolor="black [3040]"/>
            </w:pict>
          </mc:Fallback>
        </mc:AlternateContent>
      </w:r>
    </w:p>
    <w:p w14:paraId="3AE94004" w14:textId="77777777" w:rsidR="00690251" w:rsidRPr="008B36E2" w:rsidRDefault="00690251" w:rsidP="00690251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B36E2">
        <w:rPr>
          <w:rFonts w:ascii="Times New Roman" w:hAnsi="Times New Roman"/>
          <w:b/>
          <w:sz w:val="23"/>
          <w:szCs w:val="23"/>
        </w:rPr>
        <w:t>Návrh na usnesení:</w:t>
      </w:r>
    </w:p>
    <w:p w14:paraId="2149B0D2" w14:textId="77777777" w:rsidR="00037E05" w:rsidRPr="008B36E2" w:rsidRDefault="00037E05" w:rsidP="00037E0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8B36E2">
        <w:rPr>
          <w:rFonts w:ascii="Times New Roman" w:hAnsi="Times New Roman"/>
          <w:sz w:val="23"/>
          <w:szCs w:val="23"/>
        </w:rPr>
        <w:t>Zastupitelstvo města Dubí po projednání</w:t>
      </w:r>
    </w:p>
    <w:p w14:paraId="23113A30" w14:textId="77777777" w:rsidR="00037E05" w:rsidRPr="008B36E2" w:rsidRDefault="00037E05" w:rsidP="00037E05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66F20B5E" w14:textId="77777777" w:rsidR="00037E05" w:rsidRPr="008B36E2" w:rsidRDefault="00531789" w:rsidP="00131DB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B36E2">
        <w:rPr>
          <w:rFonts w:ascii="Times New Roman" w:hAnsi="Times New Roman"/>
          <w:b/>
          <w:sz w:val="23"/>
          <w:szCs w:val="23"/>
          <w:u w:val="single"/>
        </w:rPr>
        <w:t>s</w:t>
      </w:r>
      <w:r w:rsidR="00037E05" w:rsidRPr="008B36E2">
        <w:rPr>
          <w:rFonts w:ascii="Times New Roman" w:hAnsi="Times New Roman"/>
          <w:b/>
          <w:sz w:val="23"/>
          <w:szCs w:val="23"/>
          <w:u w:val="single"/>
        </w:rPr>
        <w:t>chvaluje</w:t>
      </w:r>
    </w:p>
    <w:p w14:paraId="6EAAFD5F" w14:textId="1BD91083" w:rsidR="00037E05" w:rsidRDefault="003B44C4" w:rsidP="00131DB6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uzavření dodatku č.1 ke smlouvě o zápůjčce č. 234/2021 a dále dodatku č. 1 k zástavní smlouvě č. 233/2021</w:t>
      </w:r>
    </w:p>
    <w:p w14:paraId="30C718C1" w14:textId="77777777" w:rsidR="00037E05" w:rsidRPr="008B36E2" w:rsidRDefault="00037E05" w:rsidP="007B7FC5">
      <w:pPr>
        <w:pStyle w:val="Odstavecseseznamem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8B36E2">
        <w:rPr>
          <w:rFonts w:ascii="Times New Roman" w:hAnsi="Times New Roman"/>
          <w:b/>
          <w:sz w:val="23"/>
          <w:szCs w:val="23"/>
          <w:u w:val="single"/>
        </w:rPr>
        <w:t>ukládá</w:t>
      </w:r>
    </w:p>
    <w:p w14:paraId="5A027536" w14:textId="75940458" w:rsidR="007B7FC5" w:rsidRDefault="00037E05" w:rsidP="003B44C4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8B36E2">
        <w:rPr>
          <w:rFonts w:ascii="Times New Roman" w:hAnsi="Times New Roman"/>
          <w:sz w:val="23"/>
          <w:szCs w:val="23"/>
        </w:rPr>
        <w:t xml:space="preserve">Ing. Markétě </w:t>
      </w:r>
      <w:r w:rsidR="00BE5584">
        <w:rPr>
          <w:rFonts w:ascii="Times New Roman" w:hAnsi="Times New Roman"/>
          <w:sz w:val="23"/>
          <w:szCs w:val="23"/>
        </w:rPr>
        <w:t>Pauzové Vlčkové</w:t>
      </w:r>
      <w:r w:rsidRPr="008B36E2">
        <w:rPr>
          <w:rFonts w:ascii="Times New Roman" w:hAnsi="Times New Roman"/>
          <w:sz w:val="23"/>
          <w:szCs w:val="23"/>
        </w:rPr>
        <w:t xml:space="preserve"> uzavřít </w:t>
      </w:r>
      <w:r w:rsidR="005A3AFA">
        <w:rPr>
          <w:rFonts w:ascii="Times New Roman" w:hAnsi="Times New Roman"/>
          <w:sz w:val="23"/>
          <w:szCs w:val="23"/>
        </w:rPr>
        <w:t xml:space="preserve">se zástavcem (vydlužitelem) </w:t>
      </w:r>
      <w:r w:rsidR="003B44C4">
        <w:rPr>
          <w:rFonts w:ascii="Times New Roman" w:hAnsi="Times New Roman"/>
          <w:sz w:val="23"/>
          <w:szCs w:val="23"/>
        </w:rPr>
        <w:t>oba výše uvedené dodatky</w:t>
      </w:r>
    </w:p>
    <w:p w14:paraId="1C539368" w14:textId="4D4AC709" w:rsidR="003B44C4" w:rsidRDefault="003B44C4" w:rsidP="003B44C4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8C27E55" w14:textId="77777777" w:rsidR="003B44C4" w:rsidRDefault="003B44C4" w:rsidP="003B44C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B5790E1" w14:textId="77777777" w:rsidR="007B7FC5" w:rsidRDefault="007B7FC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5DCFAB" w14:textId="77777777" w:rsidR="007B7FC5" w:rsidRDefault="007B7FC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F4BB58" w14:textId="77777777" w:rsidR="00DD4A7A" w:rsidRDefault="00DD4A7A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C41236" w14:textId="77777777" w:rsidR="007B7FC5" w:rsidRDefault="00DD4A7A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4DD92E" wp14:editId="35918191">
                <wp:simplePos x="0" y="0"/>
                <wp:positionH relativeFrom="column">
                  <wp:posOffset>-61595</wp:posOffset>
                </wp:positionH>
                <wp:positionV relativeFrom="paragraph">
                  <wp:posOffset>69850</wp:posOffset>
                </wp:positionV>
                <wp:extent cx="5915025" cy="0"/>
                <wp:effectExtent l="0" t="0" r="952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16160" id="Přímá spojnice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5.5pt" to="460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" strokecolor="black [3040]"/>
            </w:pict>
          </mc:Fallback>
        </mc:AlternateContent>
      </w:r>
    </w:p>
    <w:p w14:paraId="35FB632E" w14:textId="77777777" w:rsidR="007B7FC5" w:rsidRDefault="007B7FC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18B315" w14:textId="71B4B429" w:rsidR="00690251" w:rsidRDefault="005A3AFA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2478EF" wp14:editId="66F1F2FE">
                <wp:simplePos x="0" y="0"/>
                <wp:positionH relativeFrom="column">
                  <wp:posOffset>6129655</wp:posOffset>
                </wp:positionH>
                <wp:positionV relativeFrom="paragraph">
                  <wp:posOffset>113665</wp:posOffset>
                </wp:positionV>
                <wp:extent cx="45719" cy="2752725"/>
                <wp:effectExtent l="0" t="0" r="31115" b="285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75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77B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82.65pt;margin-top:8.95pt;width:3.6pt;height:2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F714B1" wp14:editId="3CDBC4DB">
                <wp:simplePos x="0" y="0"/>
                <wp:positionH relativeFrom="column">
                  <wp:posOffset>-309246</wp:posOffset>
                </wp:positionH>
                <wp:positionV relativeFrom="paragraph">
                  <wp:posOffset>113665</wp:posOffset>
                </wp:positionV>
                <wp:extent cx="45719" cy="2743200"/>
                <wp:effectExtent l="0" t="0" r="31115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274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41791" id="AutoShape 3" o:spid="_x0000_s1026" type="#_x0000_t32" style="position:absolute;margin-left:-24.35pt;margin-top:8.95pt;width:3.6pt;height:3in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"/>
            </w:pict>
          </mc:Fallback>
        </mc:AlternateContent>
      </w:r>
      <w:r w:rsidR="00531505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7460FF" wp14:editId="4FB9DBF2">
                <wp:simplePos x="0" y="0"/>
                <wp:positionH relativeFrom="column">
                  <wp:posOffset>-309245</wp:posOffset>
                </wp:positionH>
                <wp:positionV relativeFrom="paragraph">
                  <wp:posOffset>117475</wp:posOffset>
                </wp:positionV>
                <wp:extent cx="6438900" cy="0"/>
                <wp:effectExtent l="5080" t="12700" r="13970" b="63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CD411" id="AutoShape 4" o:spid="_x0000_s1026" type="#_x0000_t32" style="position:absolute;margin-left:-24.35pt;margin-top:9.25pt;width:50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"/>
            </w:pict>
          </mc:Fallback>
        </mc:AlternateContent>
      </w:r>
    </w:p>
    <w:p w14:paraId="369AD82A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Důvodová zpráva:</w:t>
      </w:r>
    </w:p>
    <w:p w14:paraId="02F07EB7" w14:textId="77777777" w:rsidR="00690251" w:rsidRDefault="00531505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37AD6E" wp14:editId="7B05189E">
                <wp:simplePos x="0" y="0"/>
                <wp:positionH relativeFrom="column">
                  <wp:posOffset>-309245</wp:posOffset>
                </wp:positionH>
                <wp:positionV relativeFrom="paragraph">
                  <wp:posOffset>64135</wp:posOffset>
                </wp:positionV>
                <wp:extent cx="6438900" cy="9525"/>
                <wp:effectExtent l="5080" t="6985" r="13970" b="120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9A9F" id="AutoShape 2" o:spid="_x0000_s1026" type="#_x0000_t32" style="position:absolute;margin-left:-24.35pt;margin-top:5.05pt;width:50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"/>
            </w:pict>
          </mc:Fallback>
        </mc:AlternateContent>
      </w:r>
    </w:p>
    <w:p w14:paraId="7B5B7A87" w14:textId="2FDA14C0" w:rsidR="003B44C4" w:rsidRPr="005A3AFA" w:rsidRDefault="003B44C4" w:rsidP="005A3A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3AFA">
        <w:rPr>
          <w:rFonts w:ascii="Times New Roman" w:hAnsi="Times New Roman"/>
          <w:bCs/>
          <w:sz w:val="24"/>
          <w:szCs w:val="24"/>
        </w:rPr>
        <w:t>Na základě splnění všech podmínek vyplývajících ze směrnice k poskytování a používání účelových finančních prostředků z FRB byla s </w:t>
      </w:r>
      <w:r w:rsidR="00055FBC">
        <w:rPr>
          <w:rFonts w:ascii="Times New Roman" w:hAnsi="Times New Roman"/>
          <w:sz w:val="24"/>
          <w:szCs w:val="24"/>
        </w:rPr>
        <w:t>XXXXXXXXXXXXXXXXXXXXXXXXXXXXX</w:t>
      </w:r>
      <w:r w:rsidRPr="005A3AFA">
        <w:rPr>
          <w:rFonts w:ascii="Times New Roman" w:hAnsi="Times New Roman"/>
          <w:bCs/>
          <w:sz w:val="24"/>
          <w:szCs w:val="24"/>
        </w:rPr>
        <w:t xml:space="preserve">uzavřena smlouva o zápůjčce (smlouva č. 234/2021) a dále zástavní smlouva č. 233/2021, uzavření těchto smluv schválilo </w:t>
      </w:r>
      <w:r w:rsidR="005A3AFA" w:rsidRPr="005A3AFA">
        <w:rPr>
          <w:rFonts w:ascii="Times New Roman" w:hAnsi="Times New Roman"/>
          <w:bCs/>
          <w:sz w:val="24"/>
          <w:szCs w:val="24"/>
        </w:rPr>
        <w:t xml:space="preserve">ZM Dubí na svém zasedání dne 15.9.2021, a to usnesením č. 547/21/2021. Následně se na finanční odbor při MÚ Dubí obrátil </w:t>
      </w:r>
      <w:r w:rsidR="00055FBC">
        <w:rPr>
          <w:rFonts w:ascii="Times New Roman" w:hAnsi="Times New Roman"/>
          <w:sz w:val="24"/>
          <w:szCs w:val="24"/>
        </w:rPr>
        <w:t>XXXXXXXXXXXXXXXXXXXXXXXXXXXXX</w:t>
      </w:r>
      <w:r w:rsidR="005A3AFA" w:rsidRPr="005A3AFA">
        <w:rPr>
          <w:rFonts w:ascii="Times New Roman" w:hAnsi="Times New Roman"/>
          <w:bCs/>
          <w:sz w:val="24"/>
          <w:szCs w:val="24"/>
        </w:rPr>
        <w:t xml:space="preserve">, </w:t>
      </w:r>
      <w:r w:rsidR="0094622F">
        <w:rPr>
          <w:rFonts w:ascii="Times New Roman" w:hAnsi="Times New Roman"/>
          <w:bCs/>
          <w:sz w:val="24"/>
          <w:szCs w:val="24"/>
        </w:rPr>
        <w:t>jelikož</w:t>
      </w:r>
      <w:r w:rsidR="005A3AFA" w:rsidRPr="005A3AFA">
        <w:rPr>
          <w:rFonts w:ascii="Times New Roman" w:hAnsi="Times New Roman"/>
          <w:bCs/>
          <w:sz w:val="24"/>
          <w:szCs w:val="24"/>
        </w:rPr>
        <w:t xml:space="preserve"> Katastrální úřad v Teplicích pro zápis vkladu vyžaduje </w:t>
      </w:r>
      <w:r w:rsidR="0094622F">
        <w:rPr>
          <w:rFonts w:ascii="Times New Roman" w:hAnsi="Times New Roman"/>
          <w:bCs/>
          <w:sz w:val="24"/>
          <w:szCs w:val="24"/>
        </w:rPr>
        <w:t>přesnější</w:t>
      </w:r>
      <w:r w:rsidR="005A3AFA" w:rsidRPr="005A3AFA">
        <w:rPr>
          <w:rFonts w:ascii="Times New Roman" w:hAnsi="Times New Roman"/>
          <w:bCs/>
          <w:sz w:val="24"/>
          <w:szCs w:val="24"/>
        </w:rPr>
        <w:t xml:space="preserve"> formulaci definující označení předmětné nemovitosti</w:t>
      </w:r>
      <w:r w:rsidR="0094622F">
        <w:rPr>
          <w:rFonts w:ascii="Times New Roman" w:hAnsi="Times New Roman"/>
          <w:bCs/>
          <w:sz w:val="24"/>
          <w:szCs w:val="24"/>
        </w:rPr>
        <w:t xml:space="preserve"> v textu smluv. Proto </w:t>
      </w:r>
      <w:r w:rsidR="005A3AFA" w:rsidRPr="005A3AFA">
        <w:rPr>
          <w:rFonts w:ascii="Times New Roman" w:hAnsi="Times New Roman"/>
          <w:bCs/>
          <w:sz w:val="24"/>
          <w:szCs w:val="24"/>
        </w:rPr>
        <w:t>je nutné s </w:t>
      </w:r>
      <w:r w:rsidR="00055FBC">
        <w:rPr>
          <w:rFonts w:ascii="Times New Roman" w:hAnsi="Times New Roman"/>
          <w:sz w:val="24"/>
          <w:szCs w:val="24"/>
        </w:rPr>
        <w:t>XXXXXXXXXXXXXXXXXXXXXXXXXXXXX</w:t>
      </w:r>
      <w:r w:rsidR="005A3AFA" w:rsidRPr="005A3AFA">
        <w:rPr>
          <w:rFonts w:ascii="Times New Roman" w:hAnsi="Times New Roman"/>
          <w:bCs/>
          <w:sz w:val="24"/>
          <w:szCs w:val="24"/>
        </w:rPr>
        <w:t xml:space="preserve"> uzavřít k výše uvedeným smlouvám dodatky, v nichž se </w:t>
      </w:r>
      <w:r w:rsidR="00914B5D">
        <w:rPr>
          <w:rFonts w:ascii="Times New Roman" w:hAnsi="Times New Roman"/>
          <w:bCs/>
          <w:sz w:val="24"/>
          <w:szCs w:val="24"/>
        </w:rPr>
        <w:t>uvede</w:t>
      </w:r>
      <w:r w:rsidR="005A3AFA" w:rsidRPr="005A3AFA">
        <w:rPr>
          <w:rFonts w:ascii="Times New Roman" w:hAnsi="Times New Roman"/>
          <w:bCs/>
          <w:sz w:val="24"/>
          <w:szCs w:val="24"/>
        </w:rPr>
        <w:t xml:space="preserve"> požadované označení nemovitých věcí, jež budou pro účely sjednané zápůjčky předmětem zástavy</w:t>
      </w:r>
      <w:r w:rsidR="00914B5D">
        <w:rPr>
          <w:rFonts w:ascii="Times New Roman" w:hAnsi="Times New Roman"/>
          <w:bCs/>
          <w:sz w:val="24"/>
          <w:szCs w:val="24"/>
        </w:rPr>
        <w:t xml:space="preserve"> ve prospěch Města Dubí</w:t>
      </w:r>
      <w:r w:rsidR="005A3AFA" w:rsidRPr="005A3AFA">
        <w:rPr>
          <w:rFonts w:ascii="Times New Roman" w:hAnsi="Times New Roman"/>
          <w:bCs/>
          <w:sz w:val="24"/>
          <w:szCs w:val="24"/>
        </w:rPr>
        <w:t xml:space="preserve">. Návrhy znění dodatků obsahují tedy jen přesnější popis zastavované nemovitosti. </w:t>
      </w:r>
      <w:r w:rsidR="005A3AFA">
        <w:rPr>
          <w:rFonts w:ascii="Times New Roman" w:hAnsi="Times New Roman"/>
          <w:bCs/>
          <w:sz w:val="24"/>
          <w:szCs w:val="24"/>
        </w:rPr>
        <w:t>Znění dodatků bylo</w:t>
      </w:r>
      <w:r w:rsidR="005A3AFA" w:rsidRPr="005A3AFA">
        <w:rPr>
          <w:rFonts w:ascii="Times New Roman" w:hAnsi="Times New Roman"/>
          <w:bCs/>
          <w:sz w:val="24"/>
          <w:szCs w:val="24"/>
        </w:rPr>
        <w:t xml:space="preserve"> schválen</w:t>
      </w:r>
      <w:r w:rsidR="005A3AFA">
        <w:rPr>
          <w:rFonts w:ascii="Times New Roman" w:hAnsi="Times New Roman"/>
          <w:bCs/>
          <w:sz w:val="24"/>
          <w:szCs w:val="24"/>
        </w:rPr>
        <w:t>o</w:t>
      </w:r>
      <w:r w:rsidR="005A3AFA" w:rsidRPr="005A3AFA">
        <w:rPr>
          <w:rFonts w:ascii="Times New Roman" w:hAnsi="Times New Roman"/>
          <w:bCs/>
          <w:sz w:val="24"/>
          <w:szCs w:val="24"/>
        </w:rPr>
        <w:t xml:space="preserve"> AK Mareček.</w:t>
      </w:r>
    </w:p>
    <w:p w14:paraId="1BCD0DF2" w14:textId="4970ED87" w:rsidR="00803A5A" w:rsidRPr="005A3AFA" w:rsidRDefault="00803A5A" w:rsidP="005A3AFA">
      <w:pPr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14:paraId="249CCF56" w14:textId="5C7CF53F" w:rsidR="00803A5A" w:rsidRPr="005A3AFA" w:rsidRDefault="00803A5A" w:rsidP="005A3AFA">
      <w:pPr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14:paraId="2ECAE897" w14:textId="6CCB09CE" w:rsidR="00803A5A" w:rsidRDefault="00803A5A" w:rsidP="00803A5A">
      <w:pPr>
        <w:spacing w:after="0" w:line="240" w:lineRule="auto"/>
        <w:rPr>
          <w:rFonts w:ascii="Times New Roman" w:hAnsi="Times New Roman"/>
          <w:b/>
        </w:rPr>
      </w:pPr>
    </w:p>
    <w:p w14:paraId="3949B43C" w14:textId="0C5542D4" w:rsidR="003D2BE1" w:rsidRPr="007734E6" w:rsidRDefault="005A3AFA" w:rsidP="0055445D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E666E" wp14:editId="25C7FDED">
                <wp:simplePos x="0" y="0"/>
                <wp:positionH relativeFrom="column">
                  <wp:posOffset>-246380</wp:posOffset>
                </wp:positionH>
                <wp:positionV relativeFrom="paragraph">
                  <wp:posOffset>92710</wp:posOffset>
                </wp:positionV>
                <wp:extent cx="6438265" cy="0"/>
                <wp:effectExtent l="0" t="0" r="19685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6C065" id="AutoShape 14" o:spid="_x0000_s1026" type="#_x0000_t32" style="position:absolute;margin-left:-19.4pt;margin-top:7.3pt;width:506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"/>
            </w:pict>
          </mc:Fallback>
        </mc:AlternateContent>
      </w:r>
    </w:p>
    <w:p w14:paraId="5F33FFBB" w14:textId="53ACF670" w:rsidR="0086093D" w:rsidRPr="0086093D" w:rsidRDefault="0086093D" w:rsidP="0086093D">
      <w:pPr>
        <w:rPr>
          <w:rFonts w:ascii="Times New Roman" w:hAnsi="Times New Roman"/>
          <w:sz w:val="28"/>
          <w:szCs w:val="28"/>
        </w:rPr>
      </w:pPr>
    </w:p>
    <w:p w14:paraId="68E6A1F1" w14:textId="77777777" w:rsidR="0072209C" w:rsidRPr="0086093D" w:rsidRDefault="0072209C" w:rsidP="0086093D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sectPr w:rsidR="0072209C" w:rsidRPr="0086093D" w:rsidSect="00EF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42E0" w14:textId="77777777" w:rsidR="00A8238D" w:rsidRDefault="00A8238D" w:rsidP="00690251">
      <w:pPr>
        <w:spacing w:after="0" w:line="240" w:lineRule="auto"/>
      </w:pPr>
      <w:r>
        <w:separator/>
      </w:r>
    </w:p>
  </w:endnote>
  <w:endnote w:type="continuationSeparator" w:id="0">
    <w:p w14:paraId="1D771EEB" w14:textId="77777777" w:rsidR="00A8238D" w:rsidRDefault="00A8238D" w:rsidP="0069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9AE2" w14:textId="77777777" w:rsidR="00A8238D" w:rsidRDefault="00A8238D" w:rsidP="00690251">
      <w:pPr>
        <w:spacing w:after="0" w:line="240" w:lineRule="auto"/>
      </w:pPr>
      <w:r>
        <w:separator/>
      </w:r>
    </w:p>
  </w:footnote>
  <w:footnote w:type="continuationSeparator" w:id="0">
    <w:p w14:paraId="282E5E84" w14:textId="77777777" w:rsidR="00A8238D" w:rsidRDefault="00A8238D" w:rsidP="0069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9104" w14:textId="77777777" w:rsidR="00690251" w:rsidRDefault="00690251" w:rsidP="00690251">
    <w:pPr>
      <w:pBdr>
        <w:bottom w:val="single" w:sz="12" w:space="1" w:color="auto"/>
      </w:pBdr>
      <w:spacing w:after="0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Zasedání Zastupitelstva města Dubí</w:t>
    </w:r>
  </w:p>
  <w:p w14:paraId="6D404142" w14:textId="77777777" w:rsidR="00690251" w:rsidRDefault="00690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92DF5"/>
    <w:multiLevelType w:val="hybridMultilevel"/>
    <w:tmpl w:val="53E86DBC"/>
    <w:lvl w:ilvl="0" w:tplc="A2D8AD6A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5619FC"/>
    <w:multiLevelType w:val="hybridMultilevel"/>
    <w:tmpl w:val="4BECF0E8"/>
    <w:lvl w:ilvl="0" w:tplc="74BA96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20429"/>
    <w:multiLevelType w:val="hybridMultilevel"/>
    <w:tmpl w:val="8DEE81FA"/>
    <w:lvl w:ilvl="0" w:tplc="32B2622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51"/>
    <w:rsid w:val="00037E05"/>
    <w:rsid w:val="0005042A"/>
    <w:rsid w:val="00055FBC"/>
    <w:rsid w:val="0006712B"/>
    <w:rsid w:val="000840AF"/>
    <w:rsid w:val="000F66CE"/>
    <w:rsid w:val="001123E5"/>
    <w:rsid w:val="00131DB6"/>
    <w:rsid w:val="00142B33"/>
    <w:rsid w:val="0018057E"/>
    <w:rsid w:val="001D5558"/>
    <w:rsid w:val="001D61FE"/>
    <w:rsid w:val="00253F51"/>
    <w:rsid w:val="00277194"/>
    <w:rsid w:val="002A4E77"/>
    <w:rsid w:val="002C1ED0"/>
    <w:rsid w:val="002E1ED3"/>
    <w:rsid w:val="00303049"/>
    <w:rsid w:val="00307BFD"/>
    <w:rsid w:val="00331FEA"/>
    <w:rsid w:val="0034035E"/>
    <w:rsid w:val="003434EF"/>
    <w:rsid w:val="003545D6"/>
    <w:rsid w:val="00387613"/>
    <w:rsid w:val="003B44C4"/>
    <w:rsid w:val="003B5551"/>
    <w:rsid w:val="003D2BE1"/>
    <w:rsid w:val="003D640D"/>
    <w:rsid w:val="003F232C"/>
    <w:rsid w:val="00403443"/>
    <w:rsid w:val="004308B3"/>
    <w:rsid w:val="00442D80"/>
    <w:rsid w:val="004B5F38"/>
    <w:rsid w:val="00531505"/>
    <w:rsid w:val="00531789"/>
    <w:rsid w:val="0054284B"/>
    <w:rsid w:val="0055445D"/>
    <w:rsid w:val="00557029"/>
    <w:rsid w:val="00564DEE"/>
    <w:rsid w:val="0057705F"/>
    <w:rsid w:val="00586F74"/>
    <w:rsid w:val="005A3AFA"/>
    <w:rsid w:val="005B7BEE"/>
    <w:rsid w:val="00602675"/>
    <w:rsid w:val="0060547F"/>
    <w:rsid w:val="00631DCF"/>
    <w:rsid w:val="00672681"/>
    <w:rsid w:val="00690251"/>
    <w:rsid w:val="006A2B89"/>
    <w:rsid w:val="006E716E"/>
    <w:rsid w:val="006F15E7"/>
    <w:rsid w:val="0072209C"/>
    <w:rsid w:val="007420B9"/>
    <w:rsid w:val="00742279"/>
    <w:rsid w:val="007734E6"/>
    <w:rsid w:val="00787F72"/>
    <w:rsid w:val="00787FEE"/>
    <w:rsid w:val="007B5176"/>
    <w:rsid w:val="007B6FA9"/>
    <w:rsid w:val="007B7FC5"/>
    <w:rsid w:val="00803A5A"/>
    <w:rsid w:val="00822B7A"/>
    <w:rsid w:val="00824432"/>
    <w:rsid w:val="00843E2B"/>
    <w:rsid w:val="00846117"/>
    <w:rsid w:val="008529BE"/>
    <w:rsid w:val="0086093D"/>
    <w:rsid w:val="00883035"/>
    <w:rsid w:val="008B09CF"/>
    <w:rsid w:val="008B1335"/>
    <w:rsid w:val="008B36E2"/>
    <w:rsid w:val="008B77E1"/>
    <w:rsid w:val="00900CAF"/>
    <w:rsid w:val="009056B9"/>
    <w:rsid w:val="00906521"/>
    <w:rsid w:val="00914B5D"/>
    <w:rsid w:val="0094622F"/>
    <w:rsid w:val="009506E0"/>
    <w:rsid w:val="00950C76"/>
    <w:rsid w:val="009B572B"/>
    <w:rsid w:val="009B57CC"/>
    <w:rsid w:val="009C1652"/>
    <w:rsid w:val="009C751B"/>
    <w:rsid w:val="009D4CEC"/>
    <w:rsid w:val="009E750D"/>
    <w:rsid w:val="00A473DB"/>
    <w:rsid w:val="00A8238D"/>
    <w:rsid w:val="00AF3916"/>
    <w:rsid w:val="00B456DA"/>
    <w:rsid w:val="00B62810"/>
    <w:rsid w:val="00B93FB3"/>
    <w:rsid w:val="00BE5584"/>
    <w:rsid w:val="00C133E6"/>
    <w:rsid w:val="00C761C4"/>
    <w:rsid w:val="00D03427"/>
    <w:rsid w:val="00D04DF8"/>
    <w:rsid w:val="00D34684"/>
    <w:rsid w:val="00D416F2"/>
    <w:rsid w:val="00D4399C"/>
    <w:rsid w:val="00D74539"/>
    <w:rsid w:val="00D77CA7"/>
    <w:rsid w:val="00D94843"/>
    <w:rsid w:val="00DC20E0"/>
    <w:rsid w:val="00DD1692"/>
    <w:rsid w:val="00DD4A7A"/>
    <w:rsid w:val="00E04CBB"/>
    <w:rsid w:val="00E121BF"/>
    <w:rsid w:val="00E1781C"/>
    <w:rsid w:val="00E20485"/>
    <w:rsid w:val="00E238AF"/>
    <w:rsid w:val="00E41DD4"/>
    <w:rsid w:val="00E77590"/>
    <w:rsid w:val="00EA0E23"/>
    <w:rsid w:val="00EA3F07"/>
    <w:rsid w:val="00EB640E"/>
    <w:rsid w:val="00EC2CCE"/>
    <w:rsid w:val="00EC35E1"/>
    <w:rsid w:val="00EF44A4"/>
    <w:rsid w:val="00F07C68"/>
    <w:rsid w:val="00F572D1"/>
    <w:rsid w:val="00F76551"/>
    <w:rsid w:val="00F8230D"/>
    <w:rsid w:val="00F83D09"/>
    <w:rsid w:val="00F86B44"/>
    <w:rsid w:val="00F91275"/>
    <w:rsid w:val="00FB031F"/>
    <w:rsid w:val="00FB148A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BD62"/>
  <w15:docId w15:val="{4589F346-C28C-4D88-B5F9-8A168D62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25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2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25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2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kindl@mesto-dubi.cz</cp:lastModifiedBy>
  <cp:revision>4</cp:revision>
  <cp:lastPrinted>2021-10-21T06:11:00Z</cp:lastPrinted>
  <dcterms:created xsi:type="dcterms:W3CDTF">2021-10-20T13:52:00Z</dcterms:created>
  <dcterms:modified xsi:type="dcterms:W3CDTF">2021-10-27T07:28:00Z</dcterms:modified>
</cp:coreProperties>
</file>