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3" w:rsidRDefault="00B638B3" w:rsidP="0079191B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</w:p>
    <w:p w:rsidR="00BE5193" w:rsidRPr="00FC417A" w:rsidRDefault="00BE5193" w:rsidP="00BE51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:rsidR="00BE5193" w:rsidRDefault="00BE5193" w:rsidP="00BE5193">
      <w:pPr>
        <w:spacing w:after="0" w:line="240" w:lineRule="auto"/>
        <w:rPr>
          <w:b/>
        </w:rPr>
      </w:pPr>
    </w:p>
    <w:p w:rsidR="00BE5193" w:rsidRPr="002238AA" w:rsidRDefault="00BE5193" w:rsidP="00BE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BE5193" w:rsidRPr="002238AA" w:rsidTr="00353702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BE5193" w:rsidRPr="002238AA" w:rsidRDefault="00B638B3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0A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0A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40A16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BE5193" w:rsidRPr="003433E3" w:rsidRDefault="00434846" w:rsidP="00B4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3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DA2" w:rsidRPr="003433E3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372753" w:rsidRPr="00343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B8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72753" w:rsidRPr="003433E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B40B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5193" w:rsidRPr="002238AA" w:rsidTr="00353702">
        <w:tc>
          <w:tcPr>
            <w:tcW w:w="9212" w:type="dxa"/>
            <w:shd w:val="clear" w:color="auto" w:fill="auto"/>
            <w:vAlign w:val="center"/>
          </w:tcPr>
          <w:p w:rsidR="00EF097C" w:rsidRPr="003433E3" w:rsidRDefault="00B638B3" w:rsidP="00440A16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Odpis pohledávek </w:t>
            </w:r>
          </w:p>
        </w:tc>
      </w:tr>
    </w:tbl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5193" w:rsidRPr="002238AA" w:rsidTr="00353702">
        <w:tc>
          <w:tcPr>
            <w:tcW w:w="9212" w:type="dxa"/>
            <w:shd w:val="clear" w:color="auto" w:fill="auto"/>
          </w:tcPr>
          <w:p w:rsidR="00961AA8" w:rsidRPr="002238AA" w:rsidRDefault="00B638B3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</w:t>
            </w:r>
            <w:r w:rsidR="00440A16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pohledávek z</w:t>
            </w:r>
            <w:r w:rsidR="00440A16">
              <w:rPr>
                <w:rFonts w:ascii="Times New Roman" w:hAnsi="Times New Roman"/>
                <w:sz w:val="24"/>
                <w:szCs w:val="24"/>
              </w:rPr>
              <w:t> důvodu jejich nevymahatelnosti</w:t>
            </w:r>
          </w:p>
        </w:tc>
      </w:tr>
    </w:tbl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5193" w:rsidRPr="002238AA" w:rsidTr="00353702">
        <w:tc>
          <w:tcPr>
            <w:tcW w:w="9212" w:type="dxa"/>
            <w:shd w:val="clear" w:color="auto" w:fill="auto"/>
          </w:tcPr>
          <w:p w:rsidR="00BE5193" w:rsidRPr="002238AA" w:rsidRDefault="00BE5193" w:rsidP="003537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93" w:rsidRPr="002238AA" w:rsidRDefault="00BE5193" w:rsidP="00BE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BE5193" w:rsidRPr="002238AA" w:rsidTr="00353702">
        <w:tc>
          <w:tcPr>
            <w:tcW w:w="3510" w:type="dxa"/>
            <w:shd w:val="clear" w:color="auto" w:fill="auto"/>
          </w:tcPr>
          <w:p w:rsidR="00BE5193" w:rsidRDefault="00BE2DA2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:rsidR="00BE2DA2" w:rsidRPr="002238AA" w:rsidRDefault="00BE2DA2" w:rsidP="00BE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TO – správy majetku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BE5193" w:rsidRDefault="00BE2DA2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Ing.Lukáš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Panchartek</w:t>
            </w:r>
          </w:p>
          <w:p w:rsidR="00BE2DA2" w:rsidRPr="002238AA" w:rsidRDefault="00BE2DA2" w:rsidP="00BE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193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6039" w:rsidRPr="00836039" w:rsidRDefault="00836039" w:rsidP="00836039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 w:rsidRPr="00836039">
        <w:rPr>
          <w:rFonts w:ascii="Times New Roman" w:hAnsi="Times New Roman"/>
          <w:b/>
          <w:sz w:val="24"/>
          <w:szCs w:val="24"/>
        </w:rPr>
        <w:t>Projednáno v</w:t>
      </w:r>
      <w:r w:rsidR="00AB64CE">
        <w:rPr>
          <w:rFonts w:ascii="Times New Roman" w:hAnsi="Times New Roman"/>
          <w:b/>
          <w:sz w:val="24"/>
          <w:szCs w:val="24"/>
        </w:rPr>
        <w:t>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087"/>
        <w:gridCol w:w="1552"/>
        <w:gridCol w:w="672"/>
        <w:gridCol w:w="734"/>
        <w:gridCol w:w="803"/>
      </w:tblGrid>
      <w:tr w:rsidR="00BE5193" w:rsidRPr="002238AA" w:rsidTr="00353702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:rsidR="00BE5193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961AA8" w:rsidRPr="002238AA" w:rsidRDefault="00836039" w:rsidP="00440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 </w:t>
            </w:r>
            <w:r w:rsidR="00440A16">
              <w:rPr>
                <w:rFonts w:ascii="Times New Roman" w:hAnsi="Times New Roman"/>
                <w:sz w:val="24"/>
                <w:szCs w:val="24"/>
              </w:rPr>
              <w:t>1574/59/2018</w:t>
            </w:r>
            <w:r w:rsidR="00EF0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5193" w:rsidRPr="002238AA" w:rsidTr="00353702">
        <w:trPr>
          <w:trHeight w:val="405"/>
        </w:trPr>
        <w:tc>
          <w:tcPr>
            <w:tcW w:w="3510" w:type="dxa"/>
            <w:vMerge/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E5193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:rsidR="00961AA8" w:rsidRDefault="00961AA8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A8" w:rsidRDefault="00440A16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24.4.2018</w:t>
            </w:r>
            <w:proofErr w:type="gramEnd"/>
          </w:p>
          <w:p w:rsidR="00961AA8" w:rsidRDefault="00961AA8" w:rsidP="0096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A8" w:rsidRDefault="00961AA8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A8" w:rsidRPr="002238AA" w:rsidRDefault="00961AA8" w:rsidP="00AB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BE5193" w:rsidRPr="002238AA" w:rsidTr="00353702">
        <w:trPr>
          <w:trHeight w:val="1119"/>
        </w:trPr>
        <w:tc>
          <w:tcPr>
            <w:tcW w:w="3510" w:type="dxa"/>
            <w:vMerge/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93" w:rsidRPr="002238AA" w:rsidRDefault="00440A16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1AA8" w:rsidRDefault="00961AA8" w:rsidP="00E3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A8" w:rsidRPr="002238AA" w:rsidRDefault="00961AA8" w:rsidP="00E3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93" w:rsidRPr="002238AA" w:rsidRDefault="00B638B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A8" w:rsidRDefault="00961AA8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39" w:rsidRPr="002238AA" w:rsidRDefault="00836039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BE5193" w:rsidRPr="002238AA" w:rsidRDefault="00B638B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A8" w:rsidRDefault="00961AA8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193" w:rsidRPr="002238AA" w:rsidRDefault="00BE5193" w:rsidP="00BE51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12DE" w:rsidRPr="002238AA" w:rsidRDefault="00F412DE" w:rsidP="00F41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F412DE" w:rsidRPr="002238AA" w:rsidTr="00353702">
        <w:tc>
          <w:tcPr>
            <w:tcW w:w="3510" w:type="dxa"/>
            <w:shd w:val="clear" w:color="auto" w:fill="auto"/>
            <w:vAlign w:val="center"/>
          </w:tcPr>
          <w:p w:rsidR="00F412DE" w:rsidRPr="002238AA" w:rsidRDefault="00596F78" w:rsidP="00596F78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4.5.2018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F412DE" w:rsidRPr="002238AA" w:rsidRDefault="00F412DE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F412DE" w:rsidRPr="002238AA" w:rsidRDefault="00F412DE" w:rsidP="003537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1587" w:rsidRPr="002238AA" w:rsidTr="00353702">
        <w:tc>
          <w:tcPr>
            <w:tcW w:w="9212" w:type="dxa"/>
            <w:shd w:val="clear" w:color="auto" w:fill="auto"/>
          </w:tcPr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Platební rozkaz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Vyrozumění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Ex 1008/08-225, oznámení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č.j. 110 Ex 1008/08-248, vývoj plateb nečleněný kumulovaný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Rozsudek Okresního soudu v Teplicích na paní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9C 289/2000-23, vyrozumění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Ex   926/08-148, usnesení č.j. 110 Ex 926/08-164, vývoj plateb nečleněný kumulovaný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Usnesení č. 328/16/2013 z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16.jednání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ZM ze dne 21.1.2013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Platební rozkaz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 Ro 1475/2006-15, usnesení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č.j. 110 Ex 928/08-211, oznámení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č.j. 110 Ex 928/08-216, vývoj plateb nečleněný kumulovaný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Platební rozkaz pana </w:t>
            </w:r>
            <w:proofErr w:type="spellStart"/>
            <w:r w:rsidR="006D3C68">
              <w:rPr>
                <w:rFonts w:ascii="Times New Roman" w:hAnsi="Times New Roman"/>
                <w:sz w:val="24"/>
                <w:szCs w:val="24"/>
              </w:rPr>
              <w:t>XXXXXXX</w:t>
            </w:r>
            <w:r>
              <w:rPr>
                <w:rFonts w:ascii="Times New Roman" w:hAnsi="Times New Roman"/>
                <w:sz w:val="24"/>
                <w:szCs w:val="24"/>
              </w:rPr>
              <w:t>č.j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34 Ro 579/98-19, usnesení Okresního soudu v Teplicích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14893/2008-29, usnesení Krajského úřadu v Ústí nad Labem, oznámení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č.j. 110 Ex 1818/08-187, vývoj plateb nečleněný kumulovaný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Rozsudek Okresního soudu v Teplicích na pana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C 215/2006-141 ze dne 19.7.2007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Platební rozkaz pana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 Ro 2295/2000-19, vyrozumění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Ex.úřadu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č.j. 110 Ex 295/09-355, vývoj plateb nečleněný kumulovaný</w:t>
            </w:r>
          </w:p>
          <w:p w:rsidR="003F6959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Sdělení o úmrtí pana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OVV/2017, vývoj plateb nečleněný kumulovaný</w:t>
            </w:r>
          </w:p>
          <w:p w:rsidR="00AB64CE" w:rsidRPr="00B638B3" w:rsidRDefault="003F6959" w:rsidP="003F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Vše bude k nahlédnutí v kanceláři sekretariátu.</w:t>
            </w:r>
          </w:p>
        </w:tc>
      </w:tr>
    </w:tbl>
    <w:p w:rsidR="00AB64CE" w:rsidRDefault="00AB64CE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1587" w:rsidRPr="002238AA" w:rsidTr="00353702">
        <w:tc>
          <w:tcPr>
            <w:tcW w:w="9212" w:type="dxa"/>
            <w:shd w:val="clear" w:color="auto" w:fill="auto"/>
          </w:tcPr>
          <w:p w:rsidR="002E1587" w:rsidRPr="002238AA" w:rsidRDefault="00542BF4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</w:t>
            </w:r>
            <w:r w:rsidR="00AB64CE">
              <w:rPr>
                <w:rFonts w:ascii="Times New Roman" w:hAnsi="Times New Roman"/>
                <w:sz w:val="24"/>
                <w:szCs w:val="24"/>
              </w:rPr>
              <w:t xml:space="preserve"> města</w:t>
            </w:r>
            <w:r w:rsidR="002E1587" w:rsidRPr="002238AA">
              <w:rPr>
                <w:rFonts w:ascii="Times New Roman" w:hAnsi="Times New Roman"/>
                <w:sz w:val="24"/>
                <w:szCs w:val="24"/>
              </w:rPr>
              <w:t xml:space="preserve"> Dubí po projednání</w:t>
            </w:r>
          </w:p>
          <w:p w:rsidR="002E1587" w:rsidRPr="002238AA" w:rsidRDefault="002E1587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753" w:rsidRPr="00372753" w:rsidRDefault="00372753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542BF4">
              <w:rPr>
                <w:rFonts w:ascii="Times New Roman" w:hAnsi="Times New Roman"/>
                <w:b/>
                <w:sz w:val="24"/>
                <w:szCs w:val="24"/>
              </w:rPr>
              <w:t>souhlasí</w:t>
            </w:r>
            <w:r w:rsidR="00056E43" w:rsidRPr="00372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7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:rsidR="00372753" w:rsidRPr="00372753" w:rsidRDefault="00372753" w:rsidP="00372753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A16" w:rsidRDefault="00440A16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s odepsáním pohledávek paní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celkové částce 628 292,20 Kč včetně příslušenství 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celkové částce 473 006,72 Kč včetně příslušenství, na základě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usn.č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328/16/2013 z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16.jednání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ZM ze dne 21.1.2013</w:t>
            </w:r>
          </w:p>
          <w:p w:rsidR="00440A16" w:rsidRDefault="00440A16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s odepsáním pohledávky paní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celkové částce 345 501,12 Kč včetně příslušenství, na základě oznámení Exekutorského úřadu v Teplicích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Ex 928/08-216 ze dne 10.3.2015</w:t>
            </w:r>
          </w:p>
          <w:p w:rsidR="00440A16" w:rsidRDefault="00440A16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s odepsáním pohledávky pana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celkové částce 25 035 Kč včetně příslušenství,  na základě usnesení Okresního soudu v Teplicích    č.j.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14893/2008-29 ze dne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2.4.2013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usnesení Krajského soudu v Ústí nad Labem 11Co 921/2013-45 ze dne 24.10.2013</w:t>
            </w:r>
          </w:p>
          <w:p w:rsidR="00440A16" w:rsidRPr="00440A16" w:rsidRDefault="00440A16" w:rsidP="00440A16">
            <w:pPr>
              <w:pStyle w:val="Podtitul"/>
              <w:rPr>
                <w:rFonts w:ascii="Times New Roman" w:hAnsi="Times New Roman" w:cs="Times New Roman"/>
                <w:sz w:val="24"/>
                <w:szCs w:val="24"/>
              </w:rPr>
            </w:pPr>
            <w:r w:rsidRPr="00440A16">
              <w:rPr>
                <w:rFonts w:ascii="Times New Roman" w:hAnsi="Times New Roman" w:cs="Times New Roman"/>
                <w:sz w:val="24"/>
                <w:szCs w:val="24"/>
              </w:rPr>
              <w:t xml:space="preserve">d) s odepsáním pohledávky pana </w:t>
            </w:r>
            <w:r w:rsidR="006D3C6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Pr="00440A1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D3C68">
              <w:rPr>
                <w:rFonts w:ascii="Times New Roman" w:hAnsi="Times New Roman" w:cs="Times New Roman"/>
                <w:sz w:val="24"/>
                <w:szCs w:val="24"/>
              </w:rPr>
              <w:t>XXXXXXXXX</w:t>
            </w:r>
            <w:r w:rsidRPr="00440A16">
              <w:rPr>
                <w:rFonts w:ascii="Times New Roman" w:hAnsi="Times New Roman" w:cs="Times New Roman"/>
                <w:sz w:val="24"/>
                <w:szCs w:val="24"/>
              </w:rPr>
              <w:t xml:space="preserve">, v celkové částce </w:t>
            </w:r>
          </w:p>
          <w:p w:rsidR="00440A16" w:rsidRDefault="00440A16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526 383 Kč včetně příslušenství, na základě rozsudku Okresního soudu v Teplicích </w:t>
            </w:r>
          </w:p>
          <w:p w:rsidR="00440A16" w:rsidRDefault="00440A16" w:rsidP="00440A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C 215/2006-141 ze dne 19.7.2007 (zamítnuta žaloba)</w:t>
            </w:r>
          </w:p>
          <w:p w:rsidR="00440A16" w:rsidRDefault="00440A16" w:rsidP="00440A16">
            <w:pPr>
              <w:spacing w:before="80" w:after="8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s odepsáním pohledávek zemřelých – pana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 celkové částce </w:t>
            </w:r>
          </w:p>
          <w:p w:rsidR="002E1587" w:rsidRPr="002238AA" w:rsidRDefault="00440A16" w:rsidP="006D3C68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896 038,44 Kč včetně příslušenství a </w:t>
            </w:r>
            <w:r w:rsidR="006D3C68">
              <w:rPr>
                <w:rFonts w:ascii="Times New Roman" w:hAnsi="Times New Roman"/>
                <w:sz w:val="24"/>
                <w:szCs w:val="24"/>
              </w:rPr>
              <w:t>XXXXXXXXXX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(1948) v celkové částce 602 741 Kč včetně příslušenství</w:t>
            </w:r>
          </w:p>
        </w:tc>
      </w:tr>
    </w:tbl>
    <w:p w:rsidR="00D91A64" w:rsidRDefault="00D91A6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A64" w:rsidRDefault="00D91A6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96B" w:rsidRDefault="0073796B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73F" w:rsidRPr="002238AA" w:rsidRDefault="00C9373F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1587" w:rsidRPr="002238AA" w:rsidTr="0023394F">
        <w:trPr>
          <w:trHeight w:val="3170"/>
        </w:trPr>
        <w:tc>
          <w:tcPr>
            <w:tcW w:w="9212" w:type="dxa"/>
            <w:shd w:val="clear" w:color="auto" w:fill="auto"/>
          </w:tcPr>
          <w:p w:rsidR="00C64227" w:rsidRDefault="00440A16" w:rsidP="00B649F6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Vzhledem k tomu, že pohledávky nelze vymáhat z důvodu úmrtí a na základě zastavení exekucí -  usnesení č. 328/16/2013,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110 Ex 928/08-26, č.j.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14893/2008-29, č.j. 11 Co 921/2013-45 a č.j. 9 C 215/2006-141  je zapotřebí pohledávky odepsat v celkové výši dle předloženého seznamu.</w:t>
            </w:r>
            <w:r>
              <w:rPr>
                <w:b/>
              </w:rPr>
              <w:t xml:space="preserve"> </w:t>
            </w:r>
          </w:p>
          <w:p w:rsidR="00C64227" w:rsidRDefault="00C64227" w:rsidP="00B649F6">
            <w:pPr>
              <w:jc w:val="both"/>
              <w:rPr>
                <w:b/>
              </w:rPr>
            </w:pPr>
          </w:p>
          <w:p w:rsidR="00C64227" w:rsidRDefault="00C64227" w:rsidP="00B649F6">
            <w:pPr>
              <w:jc w:val="both"/>
              <w:rPr>
                <w:b/>
              </w:rPr>
            </w:pPr>
          </w:p>
          <w:p w:rsidR="00B649F6" w:rsidRDefault="00B649F6" w:rsidP="00B649F6">
            <w:pPr>
              <w:jc w:val="both"/>
              <w:rPr>
                <w:b/>
              </w:rPr>
            </w:pPr>
          </w:p>
          <w:p w:rsidR="0073796B" w:rsidRPr="002238AA" w:rsidRDefault="00B649F6" w:rsidP="00B649F6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1587" w:rsidRDefault="002E1587" w:rsidP="002E1587">
      <w:pPr>
        <w:spacing w:after="0" w:line="360" w:lineRule="auto"/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939" w:rsidRDefault="004B093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939" w:rsidRDefault="004B093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4844" w:rsidRDefault="009E484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F69" w:rsidRDefault="00AD4F69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53D" w:rsidRDefault="0042353D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53D" w:rsidRDefault="0042353D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73F" w:rsidRDefault="00C9373F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DA2" w:rsidRDefault="00BE2DA2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sectPr w:rsidR="00416F1B" w:rsidSect="004768B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BE6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E633F"/>
    <w:multiLevelType w:val="hybridMultilevel"/>
    <w:tmpl w:val="9C968F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8"/>
    <w:rsid w:val="00005F19"/>
    <w:rsid w:val="00017D6A"/>
    <w:rsid w:val="00056E43"/>
    <w:rsid w:val="000A1C81"/>
    <w:rsid w:val="000F5DF5"/>
    <w:rsid w:val="000F7060"/>
    <w:rsid w:val="0010242B"/>
    <w:rsid w:val="001328B2"/>
    <w:rsid w:val="00197F21"/>
    <w:rsid w:val="001B07F3"/>
    <w:rsid w:val="001B699C"/>
    <w:rsid w:val="001C02A9"/>
    <w:rsid w:val="001E1FED"/>
    <w:rsid w:val="002138F4"/>
    <w:rsid w:val="0023394F"/>
    <w:rsid w:val="0025775E"/>
    <w:rsid w:val="002E1587"/>
    <w:rsid w:val="003433E3"/>
    <w:rsid w:val="00353702"/>
    <w:rsid w:val="00372753"/>
    <w:rsid w:val="00384435"/>
    <w:rsid w:val="0039104A"/>
    <w:rsid w:val="003D22C8"/>
    <w:rsid w:val="003D30A4"/>
    <w:rsid w:val="003E7698"/>
    <w:rsid w:val="003F5329"/>
    <w:rsid w:val="003F6959"/>
    <w:rsid w:val="00416F1B"/>
    <w:rsid w:val="0042353D"/>
    <w:rsid w:val="004252B3"/>
    <w:rsid w:val="00434846"/>
    <w:rsid w:val="00440A16"/>
    <w:rsid w:val="004768B5"/>
    <w:rsid w:val="004B0939"/>
    <w:rsid w:val="004C5729"/>
    <w:rsid w:val="00505976"/>
    <w:rsid w:val="00542BF4"/>
    <w:rsid w:val="00571273"/>
    <w:rsid w:val="005806FF"/>
    <w:rsid w:val="00596F78"/>
    <w:rsid w:val="006100F8"/>
    <w:rsid w:val="0061165A"/>
    <w:rsid w:val="006D3C68"/>
    <w:rsid w:val="006E1D0F"/>
    <w:rsid w:val="00717399"/>
    <w:rsid w:val="007322BF"/>
    <w:rsid w:val="0073796B"/>
    <w:rsid w:val="0074659A"/>
    <w:rsid w:val="00787BDF"/>
    <w:rsid w:val="0079191B"/>
    <w:rsid w:val="00836039"/>
    <w:rsid w:val="00852932"/>
    <w:rsid w:val="00857A62"/>
    <w:rsid w:val="008834D9"/>
    <w:rsid w:val="009130FA"/>
    <w:rsid w:val="00935BE6"/>
    <w:rsid w:val="00961AA8"/>
    <w:rsid w:val="00995009"/>
    <w:rsid w:val="009C0064"/>
    <w:rsid w:val="009E4844"/>
    <w:rsid w:val="009F3AEC"/>
    <w:rsid w:val="00A30A18"/>
    <w:rsid w:val="00A44EC1"/>
    <w:rsid w:val="00A46FE4"/>
    <w:rsid w:val="00AB64CE"/>
    <w:rsid w:val="00AD4F69"/>
    <w:rsid w:val="00B04ED0"/>
    <w:rsid w:val="00B35234"/>
    <w:rsid w:val="00B40B85"/>
    <w:rsid w:val="00B51A74"/>
    <w:rsid w:val="00B638B3"/>
    <w:rsid w:val="00B649F6"/>
    <w:rsid w:val="00B8696B"/>
    <w:rsid w:val="00B963A9"/>
    <w:rsid w:val="00BE2DA2"/>
    <w:rsid w:val="00BE5193"/>
    <w:rsid w:val="00C03335"/>
    <w:rsid w:val="00C259FF"/>
    <w:rsid w:val="00C570F3"/>
    <w:rsid w:val="00C64227"/>
    <w:rsid w:val="00C9373F"/>
    <w:rsid w:val="00CA66AB"/>
    <w:rsid w:val="00CD050C"/>
    <w:rsid w:val="00CD1280"/>
    <w:rsid w:val="00CF53D1"/>
    <w:rsid w:val="00D04EE6"/>
    <w:rsid w:val="00D1628F"/>
    <w:rsid w:val="00D23C41"/>
    <w:rsid w:val="00D3692C"/>
    <w:rsid w:val="00D64CB8"/>
    <w:rsid w:val="00D91A64"/>
    <w:rsid w:val="00D9446A"/>
    <w:rsid w:val="00DC02D4"/>
    <w:rsid w:val="00DD4026"/>
    <w:rsid w:val="00DD4602"/>
    <w:rsid w:val="00DF1F8D"/>
    <w:rsid w:val="00E025E9"/>
    <w:rsid w:val="00E266BF"/>
    <w:rsid w:val="00E306CC"/>
    <w:rsid w:val="00E41DC5"/>
    <w:rsid w:val="00EC1471"/>
    <w:rsid w:val="00EE130D"/>
    <w:rsid w:val="00EF097C"/>
    <w:rsid w:val="00F412DE"/>
    <w:rsid w:val="00F82F72"/>
    <w:rsid w:val="00F959D0"/>
    <w:rsid w:val="00F96F22"/>
    <w:rsid w:val="00FB06D0"/>
    <w:rsid w:val="00FC6A59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26"/>
    <w:rPr>
      <w:rFonts w:ascii="Segoe UI" w:eastAsia="Calibr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40A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40A1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26"/>
    <w:rPr>
      <w:rFonts w:ascii="Segoe UI" w:eastAsia="Calibr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40A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40A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4421-640E-4F62-83FE-99C12D36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Kindl</cp:lastModifiedBy>
  <cp:revision>82</cp:revision>
  <cp:lastPrinted>2018-05-02T15:13:00Z</cp:lastPrinted>
  <dcterms:created xsi:type="dcterms:W3CDTF">2015-01-13T06:15:00Z</dcterms:created>
  <dcterms:modified xsi:type="dcterms:W3CDTF">2018-05-16T08:52:00Z</dcterms:modified>
</cp:coreProperties>
</file>