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83293A" w:rsidRDefault="0083293A" w:rsidP="0083293A">
      <w:pPr>
        <w:spacing w:after="0" w:line="240" w:lineRule="auto"/>
        <w:rPr>
          <w:b/>
        </w:rPr>
      </w:pPr>
    </w:p>
    <w:p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83293A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16. 5. 2018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83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NA STOLE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Pr="00F404B3" w:rsidRDefault="0083293A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Uzavření smlouvy s dodavatelem na akci</w:t>
            </w:r>
            <w:r w:rsidRPr="00F404B3">
              <w:rPr>
                <w:rFonts w:ascii="Times New Roman" w:hAnsi="Times New Roman"/>
                <w:b/>
                <w:sz w:val="24"/>
                <w:szCs w:val="24"/>
              </w:rPr>
              <w:t xml:space="preserve"> „Oprava kostela Nanebevzetí Panny Marie, Cínovec – Restaurátorské práce“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dotací předkládá ke schválení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návrh smlouvy s firmou </w:t>
            </w:r>
            <w:r>
              <w:rPr>
                <w:rFonts w:ascii="Times New Roman" w:hAnsi="Times New Roman"/>
                <w:sz w:val="24"/>
                <w:szCs w:val="24"/>
              </w:rPr>
              <w:t>Ateliéry Bárta s.r.o., Žižkova 312, Hořice v Podkrkonoší 508 01, IČ: 274 785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opravu</w:t>
            </w:r>
            <w:r w:rsidRPr="00C87F1B">
              <w:rPr>
                <w:rFonts w:ascii="Times New Roman" w:hAnsi="Times New Roman"/>
                <w:sz w:val="24"/>
                <w:szCs w:val="24"/>
              </w:rPr>
              <w:t xml:space="preserve"> kostela Nanebevzetí Panny Marie, Cínovec – </w:t>
            </w:r>
            <w:r>
              <w:rPr>
                <w:rFonts w:ascii="Times New Roman" w:hAnsi="Times New Roman"/>
                <w:sz w:val="24"/>
                <w:szCs w:val="24"/>
              </w:rPr>
              <w:t>restaurátorské práce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3293A" w:rsidRDefault="0083293A" w:rsidP="0083293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Předpokládaný termín zahájení oprav je 1. 7. 2018 a cena díla je stanovena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3293A" w:rsidRDefault="0083293A" w:rsidP="0083293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Celková nabídková cena bez DPH:            1 601 051,00 Kč </w:t>
            </w:r>
          </w:p>
          <w:p w:rsidR="0083293A" w:rsidRDefault="0083293A" w:rsidP="0083293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Celková nabídková cena s DPH (15%):     1 841 208,65 Kč</w:t>
            </w:r>
            <w:r w:rsidRPr="0079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57E" w:rsidRDefault="00A1757E" w:rsidP="0083293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57E" w:rsidRPr="007922BC" w:rsidRDefault="00A1757E" w:rsidP="0083293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A" w:rsidRDefault="0083293A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5.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Návrh smlouvy k nahlédnutí v sekretariátu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Schvaluje:</w:t>
            </w:r>
          </w:p>
          <w:p w:rsidR="0083293A" w:rsidRPr="00DA4900" w:rsidRDefault="00A1757E" w:rsidP="00A1757E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Uzavření smlouvy s </w:t>
            </w:r>
            <w:r>
              <w:rPr>
                <w:rFonts w:ascii="Times New Roman" w:hAnsi="Times New Roman"/>
                <w:sz w:val="24"/>
                <w:szCs w:val="24"/>
              </w:rPr>
              <w:t>firmou Ateliéry Bárta s.r.o., Žižkova 312, Hořice v Podkrkonoší 508 01, IČ: 274 785 48 na opravu</w:t>
            </w:r>
            <w:r w:rsidRPr="00C87F1B">
              <w:rPr>
                <w:rFonts w:ascii="Times New Roman" w:hAnsi="Times New Roman"/>
                <w:sz w:val="24"/>
                <w:szCs w:val="24"/>
              </w:rPr>
              <w:t xml:space="preserve"> kostela Nanebevzetí Panny Marie, Cínovec – </w:t>
            </w:r>
            <w:r>
              <w:rPr>
                <w:rFonts w:ascii="Times New Roman" w:hAnsi="Times New Roman"/>
                <w:sz w:val="24"/>
                <w:szCs w:val="24"/>
              </w:rPr>
              <w:t>restaurátorské práce</w:t>
            </w:r>
            <w:r>
              <w:rPr>
                <w:rFonts w:ascii="Times New Roman" w:hAnsi="Times New Roman"/>
                <w:sz w:val="24"/>
                <w:szCs w:val="24"/>
              </w:rPr>
              <w:t>, a to v celkové ceně 1 841 208,65 Kč včetně DPH.</w:t>
            </w:r>
            <w:bookmarkStart w:id="0" w:name="_GoBack"/>
            <w:bookmarkEnd w:id="0"/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83293A" w:rsidRDefault="0083293A" w:rsidP="0083293A"/>
    <w:p w:rsidR="00ED2258" w:rsidRPr="0083293A" w:rsidRDefault="00ED2258" w:rsidP="0083293A"/>
    <w:sectPr w:rsidR="00ED2258" w:rsidRPr="0083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3A"/>
    <w:rsid w:val="004A015C"/>
    <w:rsid w:val="0083293A"/>
    <w:rsid w:val="00A1757E"/>
    <w:rsid w:val="00E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FD5E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2</cp:revision>
  <cp:lastPrinted>2018-05-09T09:08:00Z</cp:lastPrinted>
  <dcterms:created xsi:type="dcterms:W3CDTF">2018-05-09T08:55:00Z</dcterms:created>
  <dcterms:modified xsi:type="dcterms:W3CDTF">2018-05-09T09:10:00Z</dcterms:modified>
</cp:coreProperties>
</file>