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E62E34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3. 10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E2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A22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62E34">
              <w:rPr>
                <w:rFonts w:ascii="Times New Roman" w:hAnsi="Times New Roman"/>
                <w:sz w:val="24"/>
                <w:szCs w:val="24"/>
              </w:rPr>
              <w:t>2</w:t>
            </w:r>
            <w:r w:rsidR="00E20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E62E34" w:rsidP="0008494B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Výběrové řízení na dodavatele Dubského zpravodaje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B" w:rsidRPr="00892508" w:rsidRDefault="0083293A" w:rsidP="0089250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BD67EB">
              <w:rPr>
                <w:rFonts w:ascii="Times New Roman" w:hAnsi="Times New Roman"/>
                <w:sz w:val="24"/>
                <w:szCs w:val="24"/>
              </w:rPr>
              <w:t>výsledky výběrového řízení na dodavatele Dubského zpravodaje.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57"/>
              <w:gridCol w:w="2559"/>
              <w:gridCol w:w="1806"/>
              <w:gridCol w:w="1910"/>
              <w:gridCol w:w="1654"/>
            </w:tblGrid>
            <w:tr w:rsidR="0074476A" w:rsidRPr="00892508" w:rsidTr="0074476A">
              <w:tc>
                <w:tcPr>
                  <w:tcW w:w="868" w:type="dxa"/>
                </w:tcPr>
                <w:p w:rsidR="0074476A" w:rsidRPr="00892508" w:rsidRDefault="0074476A" w:rsidP="00892508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Číslo nabídky</w:t>
                  </w:r>
                </w:p>
              </w:tc>
              <w:tc>
                <w:tcPr>
                  <w:tcW w:w="2576" w:type="dxa"/>
                </w:tcPr>
                <w:p w:rsidR="0074476A" w:rsidRPr="00892508" w:rsidRDefault="0074476A" w:rsidP="00892508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92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Uchazeč</w:t>
                  </w:r>
                </w:p>
              </w:tc>
              <w:tc>
                <w:tcPr>
                  <w:tcW w:w="1815" w:type="dxa"/>
                </w:tcPr>
                <w:p w:rsidR="0074476A" w:rsidRPr="00892508" w:rsidRDefault="0074476A" w:rsidP="00892508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92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IČ</w:t>
                  </w:r>
                </w:p>
              </w:tc>
              <w:tc>
                <w:tcPr>
                  <w:tcW w:w="1918" w:type="dxa"/>
                </w:tcPr>
                <w:p w:rsidR="0074476A" w:rsidRPr="00892508" w:rsidRDefault="0074476A" w:rsidP="00892508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92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Nabídková cena včetně DPH</w:t>
                  </w:r>
                </w:p>
              </w:tc>
              <w:tc>
                <w:tcPr>
                  <w:tcW w:w="1659" w:type="dxa"/>
                </w:tcPr>
                <w:p w:rsidR="0074476A" w:rsidRPr="00892508" w:rsidRDefault="0074476A" w:rsidP="00892508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Hodnocení</w:t>
                  </w:r>
                </w:p>
              </w:tc>
            </w:tr>
            <w:tr w:rsidR="0074476A" w:rsidTr="0074476A">
              <w:tc>
                <w:tcPr>
                  <w:tcW w:w="868" w:type="dxa"/>
                </w:tcPr>
                <w:p w:rsidR="0074476A" w:rsidRPr="0074476A" w:rsidRDefault="0074476A" w:rsidP="0074476A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47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76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Lucie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Vopravilová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G studio s.r.o.</w:t>
                  </w:r>
                </w:p>
              </w:tc>
              <w:tc>
                <w:tcPr>
                  <w:tcW w:w="1815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44200854</w:t>
                  </w:r>
                </w:p>
              </w:tc>
              <w:tc>
                <w:tcPr>
                  <w:tcW w:w="1918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49 828,- Kč</w:t>
                  </w:r>
                </w:p>
              </w:tc>
              <w:tc>
                <w:tcPr>
                  <w:tcW w:w="1659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Nabídka nevyhověla – nedodána pojistná smlouva</w:t>
                  </w:r>
                </w:p>
              </w:tc>
            </w:tr>
            <w:tr w:rsidR="0074476A" w:rsidTr="0074476A">
              <w:tc>
                <w:tcPr>
                  <w:tcW w:w="868" w:type="dxa"/>
                </w:tcPr>
                <w:p w:rsidR="0074476A" w:rsidRPr="0074476A" w:rsidRDefault="0074476A" w:rsidP="0074476A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47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76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ALWAC a.s.</w:t>
                  </w:r>
                </w:p>
              </w:tc>
              <w:tc>
                <w:tcPr>
                  <w:tcW w:w="1815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25006207</w:t>
                  </w:r>
                </w:p>
              </w:tc>
              <w:tc>
                <w:tcPr>
                  <w:tcW w:w="1918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46 404,- Kč</w:t>
                  </w:r>
                </w:p>
              </w:tc>
              <w:tc>
                <w:tcPr>
                  <w:tcW w:w="1659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Nabídka vyhověla </w:t>
                  </w:r>
                </w:p>
              </w:tc>
            </w:tr>
            <w:tr w:rsidR="0074476A" w:rsidTr="0074476A">
              <w:tc>
                <w:tcPr>
                  <w:tcW w:w="868" w:type="dxa"/>
                </w:tcPr>
                <w:p w:rsidR="0074476A" w:rsidRPr="0074476A" w:rsidRDefault="0074476A" w:rsidP="0074476A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47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76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Restsollar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media s.r.o.</w:t>
                  </w:r>
                </w:p>
              </w:tc>
              <w:tc>
                <w:tcPr>
                  <w:tcW w:w="1815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01823191</w:t>
                  </w:r>
                </w:p>
              </w:tc>
              <w:tc>
                <w:tcPr>
                  <w:tcW w:w="1918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48 315,- Kč</w:t>
                  </w:r>
                </w:p>
              </w:tc>
              <w:tc>
                <w:tcPr>
                  <w:tcW w:w="1659" w:type="dxa"/>
                </w:tcPr>
                <w:p w:rsidR="0074476A" w:rsidRDefault="0074476A" w:rsidP="00BD67EB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Nabídka nevyhověla – nedodána pojistná smlouva</w:t>
                  </w:r>
                </w:p>
              </w:tc>
            </w:tr>
          </w:tbl>
          <w:p w:rsidR="00892508" w:rsidRDefault="00892508" w:rsidP="00BD67E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EB" w:rsidRDefault="0074476A" w:rsidP="00BD67E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Hodnotící komise doporučuje zadavateli uzavřít smlouvu s uchazečem č. 2 ALWAC a.s., Bílinská 3159/10, 415 01 Teplice, IČ: 25006207.</w:t>
            </w:r>
          </w:p>
          <w:p w:rsidR="00BD67EB" w:rsidRPr="007922BC" w:rsidRDefault="00BD67EB" w:rsidP="00BD67E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  <w:r w:rsidR="002D225F">
        <w:rPr>
          <w:rFonts w:ascii="Times New Roman" w:hAnsi="Times New Roman"/>
          <w:b/>
          <w:sz w:val="24"/>
          <w:szCs w:val="24"/>
        </w:rPr>
        <w:t xml:space="preserve"> ANO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6A" w:rsidRDefault="007447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1541"/>
        <w:gridCol w:w="672"/>
        <w:gridCol w:w="734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BD67EB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20. 10. 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74476A">
        <w:trPr>
          <w:trHeight w:val="4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BD67EB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Kompletní výběrové řízení k nahlédnutí v sekretariátu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BD67EB" w:rsidP="009C4E13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</w:t>
            </w:r>
            <w:r w:rsidR="0083293A">
              <w:rPr>
                <w:rFonts w:ascii="Times New Roman" w:hAnsi="Times New Roman"/>
                <w:b/>
                <w:sz w:val="24"/>
                <w:szCs w:val="24"/>
              </w:rPr>
              <w:t>chvaluje:</w:t>
            </w:r>
          </w:p>
          <w:p w:rsidR="0083293A" w:rsidRDefault="00BD67EB" w:rsidP="00BD67EB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ýsledky výběrového řízení na dodavatele Dubského zpravodaje, jak jej doporučila komise pro otevírání, posouzení a hodnocení doručených nabídek.</w:t>
            </w:r>
          </w:p>
          <w:p w:rsidR="00BD67EB" w:rsidRDefault="00BD67EB" w:rsidP="00BD67EB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7E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pověřuje</w:t>
            </w:r>
          </w:p>
          <w:p w:rsidR="0074476A" w:rsidRDefault="00FF7A0B" w:rsidP="0074476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Starostu města k uzavření smlouvy o dílo s dodavatelem </w:t>
            </w:r>
            <w:r w:rsidR="0074476A">
              <w:rPr>
                <w:rFonts w:ascii="Times New Roman" w:hAnsi="Times New Roman"/>
                <w:sz w:val="24"/>
                <w:szCs w:val="24"/>
              </w:rPr>
              <w:t>ALWAC a.s., Bílinská 3159/10, 415 01 Teplice, IČ: 25006207.</w:t>
            </w:r>
          </w:p>
          <w:p w:rsidR="00BD67EB" w:rsidRPr="00BD67EB" w:rsidRDefault="00BD67EB" w:rsidP="00BD67EB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A"/>
    <w:rsid w:val="00082A04"/>
    <w:rsid w:val="0008494B"/>
    <w:rsid w:val="002D225F"/>
    <w:rsid w:val="0041725C"/>
    <w:rsid w:val="004A015C"/>
    <w:rsid w:val="0074476A"/>
    <w:rsid w:val="0083293A"/>
    <w:rsid w:val="00892508"/>
    <w:rsid w:val="008A2256"/>
    <w:rsid w:val="00A1757E"/>
    <w:rsid w:val="00BD67EB"/>
    <w:rsid w:val="00D80078"/>
    <w:rsid w:val="00E20446"/>
    <w:rsid w:val="00E62E34"/>
    <w:rsid w:val="00ED225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Kindl</cp:lastModifiedBy>
  <cp:revision>4</cp:revision>
  <cp:lastPrinted>2018-09-20T11:51:00Z</cp:lastPrinted>
  <dcterms:created xsi:type="dcterms:W3CDTF">2018-09-20T08:05:00Z</dcterms:created>
  <dcterms:modified xsi:type="dcterms:W3CDTF">2018-09-24T06:13:00Z</dcterms:modified>
</cp:coreProperties>
</file>