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E30D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E30D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9451F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kostela Nanebevzetí Panny Marie, Cínovec – </w:t>
            </w:r>
            <w:r w:rsidR="00E30D45">
              <w:rPr>
                <w:rFonts w:ascii="Times New Roman" w:hAnsi="Times New Roman"/>
                <w:b/>
                <w:sz w:val="24"/>
                <w:szCs w:val="24"/>
              </w:rPr>
              <w:t xml:space="preserve">výsledek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poptávkové</w:t>
            </w:r>
            <w:r w:rsidR="00E30D45">
              <w:rPr>
                <w:rFonts w:ascii="Times New Roman" w:hAnsi="Times New Roman"/>
                <w:b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řízení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5" w:rsidRDefault="00E30D45" w:rsidP="006C465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výsledek poptávkového řízení na veřejnou zakázku </w:t>
            </w:r>
            <w:r w:rsidRPr="00E30D45">
              <w:rPr>
                <w:rFonts w:ascii="Times New Roman" w:hAnsi="Times New Roman"/>
                <w:bCs/>
                <w:sz w:val="24"/>
                <w:szCs w:val="24"/>
              </w:rPr>
              <w:t>Oprava kostela Nanebevzetí Panny Marie, Cínovec</w:t>
            </w:r>
            <w:r w:rsidR="006C4656" w:rsidRPr="00CF12DA">
              <w:rPr>
                <w:rFonts w:ascii="Times New Roman" w:hAnsi="Times New Roman"/>
                <w:sz w:val="24"/>
                <w:szCs w:val="24"/>
              </w:rPr>
              <w:t>.</w:t>
            </w:r>
            <w:r w:rsidR="00C85261" w:rsidRPr="00CF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Zakázka byla řešena v souladu se zákonem 134/2006 Sb. o zadávání veřejných zakázek a rovněž v souladu s pravidly dotačního titulu MK ČR, které tento postup akceptuje. Na opravu části fasády byla oslovena firma MEANDR Martin Černý s.r.o. - nabídková cena 1 499 996,85 Kč s DPH. Město obdrží od MK ČR 1 200 000,- Kč, což odpovídá 80% způsobilých výdajů. Správce dotací předkládá nabídku ke schválení a k pověření podepsání smlouvy s dodavatelem. </w:t>
            </w:r>
          </w:p>
          <w:p w:rsidR="007B56CA" w:rsidRPr="007922BC" w:rsidRDefault="00E30D45" w:rsidP="006C465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Oslovená firma splňuje specifické požadavky dané MK ČR a NPÚ ČR.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1B4D4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A75397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A7539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 o dílo a nabídka firmy je k nahlédnutí v sekretariátu.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705E20" w:rsidRDefault="00705E20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E20">
              <w:rPr>
                <w:rFonts w:ascii="Times New Roman" w:hAnsi="Times New Roman"/>
                <w:sz w:val="24"/>
                <w:szCs w:val="24"/>
              </w:rPr>
              <w:t>Vý</w:t>
            </w:r>
            <w:r w:rsidR="00A75397">
              <w:rPr>
                <w:rFonts w:ascii="Times New Roman" w:hAnsi="Times New Roman"/>
                <w:sz w:val="24"/>
                <w:szCs w:val="24"/>
              </w:rPr>
              <w:t xml:space="preserve">sledek poptávkového řízení na akci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Oprava kostela Nanebevzetí Panny Marie, Cínovec“</w:t>
            </w:r>
            <w:r w:rsidR="00A75397">
              <w:rPr>
                <w:rFonts w:ascii="Times New Roman" w:hAnsi="Times New Roman"/>
                <w:sz w:val="24"/>
                <w:szCs w:val="24"/>
              </w:rPr>
              <w:t>,  na opravu části fasády, a to firmu MEANDR Martin Černý s.r.o. a to za celkovou cenu 1 499 996,85 Kč</w:t>
            </w:r>
          </w:p>
          <w:p w:rsidR="00A75397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pověřuje</w:t>
            </w:r>
          </w:p>
          <w:p w:rsidR="00A75397" w:rsidRPr="00A75397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Starostu města k uzavření smlouvy s firmou </w:t>
            </w:r>
            <w:r>
              <w:rPr>
                <w:rFonts w:ascii="Times New Roman" w:hAnsi="Times New Roman"/>
                <w:sz w:val="24"/>
                <w:szCs w:val="24"/>
              </w:rPr>
              <w:t>MEANDR Martin Černý s.r.o.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opravu části fasády.</w:t>
            </w:r>
            <w:bookmarkStart w:id="0" w:name="_GoBack"/>
            <w:bookmarkEnd w:id="0"/>
          </w:p>
          <w:p w:rsidR="00BD67EB" w:rsidRPr="00BD67EB" w:rsidRDefault="00BD67EB" w:rsidP="00B7675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615A7"/>
    <w:rsid w:val="0019400F"/>
    <w:rsid w:val="001A536A"/>
    <w:rsid w:val="001B4D4D"/>
    <w:rsid w:val="0021574C"/>
    <w:rsid w:val="00235F06"/>
    <w:rsid w:val="002F4C41"/>
    <w:rsid w:val="003A350F"/>
    <w:rsid w:val="0041725C"/>
    <w:rsid w:val="00456A06"/>
    <w:rsid w:val="004A015C"/>
    <w:rsid w:val="00550279"/>
    <w:rsid w:val="0056394E"/>
    <w:rsid w:val="005E53E6"/>
    <w:rsid w:val="00603B25"/>
    <w:rsid w:val="00655264"/>
    <w:rsid w:val="006C4656"/>
    <w:rsid w:val="00705E20"/>
    <w:rsid w:val="007B56CA"/>
    <w:rsid w:val="0083293A"/>
    <w:rsid w:val="00847895"/>
    <w:rsid w:val="008A2256"/>
    <w:rsid w:val="00901356"/>
    <w:rsid w:val="009451FA"/>
    <w:rsid w:val="0094791A"/>
    <w:rsid w:val="00A1757E"/>
    <w:rsid w:val="00A245C7"/>
    <w:rsid w:val="00A747D5"/>
    <w:rsid w:val="00A75397"/>
    <w:rsid w:val="00AB10B2"/>
    <w:rsid w:val="00AC1A48"/>
    <w:rsid w:val="00AC7DD5"/>
    <w:rsid w:val="00AD132F"/>
    <w:rsid w:val="00B7675C"/>
    <w:rsid w:val="00BD67EB"/>
    <w:rsid w:val="00C27EC5"/>
    <w:rsid w:val="00C85261"/>
    <w:rsid w:val="00CF12DA"/>
    <w:rsid w:val="00D3682C"/>
    <w:rsid w:val="00D4463E"/>
    <w:rsid w:val="00D80078"/>
    <w:rsid w:val="00DD188E"/>
    <w:rsid w:val="00E30D45"/>
    <w:rsid w:val="00E62E34"/>
    <w:rsid w:val="00ED2258"/>
    <w:rsid w:val="00EE3E7B"/>
    <w:rsid w:val="00EF113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039E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2020-03-13T07:43:00Z</cp:lastPrinted>
  <dcterms:created xsi:type="dcterms:W3CDTF">2020-04-06T14:40:00Z</dcterms:created>
  <dcterms:modified xsi:type="dcterms:W3CDTF">2020-04-06T14:55:00Z</dcterms:modified>
</cp:coreProperties>
</file>