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9"/>
        <w:gridCol w:w="3520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AA4FAF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proofErr w:type="spellStart"/>
            <w:r w:rsidR="00AA4FAF">
              <w:rPr>
                <w:rFonts w:ascii="Times New Roman" w:hAnsi="Times New Roman"/>
                <w:sz w:val="24"/>
                <w:szCs w:val="24"/>
              </w:rPr>
              <w:t>sta</w:t>
            </w:r>
            <w:r w:rsidR="005071FD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507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1B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AA4FAF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Zařazení města Dubí </w:t>
            </w:r>
            <w:r w:rsidR="006D44CE">
              <w:rPr>
                <w:rFonts w:ascii="Times New Roman" w:hAnsi="Times New Roman"/>
                <w:b/>
                <w:sz w:val="24"/>
                <w:szCs w:val="24"/>
              </w:rPr>
              <w:t xml:space="preserve">do území působnosti MAS CÍNOVECKO o. p. s. 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CE" w:rsidRDefault="006D44CE" w:rsidP="006D44CE">
            <w:pPr>
              <w:spacing w:line="231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blížícím se koncem programového období 2014 – 2020 začíná organizační složka MAS CÍNOVECKO - LEADER obecně prospěšné společnosti MAS CÍNOVECKO o. p. s.  </w:t>
            </w:r>
            <w:r w:rsidRPr="006D44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4CE">
              <w:rPr>
                <w:rFonts w:ascii="Times New Roman" w:hAnsi="Times New Roman" w:cs="Times New Roman"/>
                <w:b/>
                <w:sz w:val="24"/>
                <w:szCs w:val="24"/>
              </w:rPr>
              <w:t>přípravou a implementací Komunitně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4CE">
              <w:rPr>
                <w:rFonts w:ascii="Times New Roman" w:hAnsi="Times New Roman" w:cs="Times New Roman"/>
                <w:b/>
                <w:sz w:val="24"/>
                <w:szCs w:val="24"/>
              </w:rPr>
              <w:t>vedeného místního rozvoje (CLLD) v programovém období 2021 – 2027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CE" w:rsidRPr="006D44CE" w:rsidRDefault="006D44CE" w:rsidP="006D44CE">
            <w:pPr>
              <w:spacing w:line="231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Základní podmínkou přípravy nové strategie (CLLD) je vymezení území působnosti místní akční skupiny (MAS). </w:t>
            </w:r>
            <w:r w:rsidR="00213EC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rámci naší MAS</w:t>
            </w:r>
            <w:r w:rsidR="00213EC6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katastrální území zásadně měnit nebude, nicméně je nezbytně nutné schválit zařazení území města do území MAS CÍNOVECKO pro období 2021 – 2027. </w:t>
            </w:r>
          </w:p>
          <w:p w:rsidR="007B56CA" w:rsidRPr="007922BC" w:rsidRDefault="005F0E0B" w:rsidP="00213EC6">
            <w:pPr>
              <w:spacing w:line="234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44CE" w:rsidRPr="006D44CE">
              <w:rPr>
                <w:rFonts w:ascii="Times New Roman" w:hAnsi="Times New Roman" w:cs="Times New Roman"/>
                <w:sz w:val="24"/>
                <w:szCs w:val="24"/>
              </w:rPr>
              <w:t>ouhlas s území</w:t>
            </w:r>
            <w:r w:rsidR="00213E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44CE"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působnosti MAS ve správním území města</w:t>
            </w:r>
            <w:r w:rsidR="00213EC6">
              <w:rPr>
                <w:rFonts w:ascii="Times New Roman" w:hAnsi="Times New Roman" w:cs="Times New Roman"/>
                <w:sz w:val="24"/>
                <w:szCs w:val="24"/>
              </w:rPr>
              <w:t xml:space="preserve"> Dubí</w:t>
            </w:r>
            <w:r w:rsidR="006D44CE"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není spojen s žádnou povinností města vůči MAS, ani z ní nevyplývají žádné finanční závazky vůči MAS. Vydaný souhlas se zařazením </w:t>
            </w:r>
            <w:r w:rsidR="006D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CE" w:rsidRPr="006D44CE">
              <w:rPr>
                <w:rFonts w:ascii="Times New Roman" w:hAnsi="Times New Roman" w:cs="Times New Roman"/>
                <w:sz w:val="24"/>
                <w:szCs w:val="24"/>
              </w:rPr>
              <w:t>města do území působnosti MAS je ale podmínkou k tomu, aby toto území mohlo být zahrnuto do strategie CLLD MAS 2021 – 2027, a následně potom aby mohla být strategie CLLD prostřednictvím projektů obcí/měst a jejich organizací, podnikatelů i neziskového sektoru v tomto území realizována. Jinými slovy – pokud území dané obce/města není zahrnuto do území působnosti MAS, nemůže MAS prostřednictvím svých výzev finančně podpořit žádný projekt realizovaný v takovém území.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EF30D0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8"/>
        <w:gridCol w:w="3521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3A4496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3A4496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D71B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Pr="00017DFC" w:rsidRDefault="0083293A" w:rsidP="009C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FC">
              <w:rPr>
                <w:rFonts w:ascii="Times New Roman" w:hAnsi="Times New Roman" w:cs="Times New Roman"/>
                <w:sz w:val="24"/>
                <w:szCs w:val="24"/>
              </w:rPr>
              <w:t>Zastupitelstvo města Dubí po projednání</w:t>
            </w:r>
          </w:p>
          <w:p w:rsidR="0083293A" w:rsidRPr="00017DFC" w:rsidRDefault="0083293A" w:rsidP="009C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64" w:rsidRPr="00017DFC" w:rsidRDefault="003A4496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DFC">
              <w:rPr>
                <w:rFonts w:ascii="Times New Roman" w:hAnsi="Times New Roman"/>
                <w:b/>
                <w:sz w:val="24"/>
                <w:szCs w:val="24"/>
              </w:rPr>
              <w:t>souhlasí</w:t>
            </w:r>
          </w:p>
          <w:p w:rsidR="00BD67EB" w:rsidRPr="00017DFC" w:rsidRDefault="003A4496" w:rsidP="005F0E0B">
            <w:pPr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FC">
              <w:rPr>
                <w:rFonts w:ascii="Times New Roman" w:hAnsi="Times New Roman" w:cs="Times New Roman"/>
                <w:sz w:val="24"/>
                <w:szCs w:val="24"/>
              </w:rPr>
              <w:t>se zařazením svého katastrálního území do území působnosti MAS CÍNOVECKO o. p. s., se sídlem Ruská 264/128, 417 01 Dubí, IČ: 28671643, zapsané v rejstříku obecně prospěšných společností vedeném krajským soudem v Ústí nad Labem, oddíl O, vložka 246</w:t>
            </w:r>
            <w:r w:rsidR="005F0E0B" w:rsidRPr="0001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7DFC">
              <w:rPr>
                <w:rFonts w:ascii="Times New Roman" w:hAnsi="Times New Roman" w:cs="Times New Roman"/>
                <w:sz w:val="24"/>
                <w:szCs w:val="24"/>
              </w:rPr>
              <w:t xml:space="preserve"> na období 2021 – 2027.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Default="00ED2258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17DFC"/>
    <w:rsid w:val="0008494B"/>
    <w:rsid w:val="000B302C"/>
    <w:rsid w:val="001615A7"/>
    <w:rsid w:val="0019400F"/>
    <w:rsid w:val="001A536A"/>
    <w:rsid w:val="001B4D4D"/>
    <w:rsid w:val="00213EC6"/>
    <w:rsid w:val="0021574C"/>
    <w:rsid w:val="00235EDB"/>
    <w:rsid w:val="00235F06"/>
    <w:rsid w:val="002F4C41"/>
    <w:rsid w:val="003A350F"/>
    <w:rsid w:val="003A4496"/>
    <w:rsid w:val="0041725C"/>
    <w:rsid w:val="00456A06"/>
    <w:rsid w:val="004A015C"/>
    <w:rsid w:val="005001A6"/>
    <w:rsid w:val="005071FD"/>
    <w:rsid w:val="00550279"/>
    <w:rsid w:val="0056394E"/>
    <w:rsid w:val="005E53E6"/>
    <w:rsid w:val="005F0E0B"/>
    <w:rsid w:val="00603B25"/>
    <w:rsid w:val="00655264"/>
    <w:rsid w:val="006C4656"/>
    <w:rsid w:val="006D44CE"/>
    <w:rsid w:val="00705E20"/>
    <w:rsid w:val="007B56CA"/>
    <w:rsid w:val="0083293A"/>
    <w:rsid w:val="00847895"/>
    <w:rsid w:val="008A2256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A4FAF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3682C"/>
    <w:rsid w:val="00D4463E"/>
    <w:rsid w:val="00D71BF9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898B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Fridrichová</cp:lastModifiedBy>
  <cp:revision>8</cp:revision>
  <cp:lastPrinted>2020-05-12T07:35:00Z</cp:lastPrinted>
  <dcterms:created xsi:type="dcterms:W3CDTF">2020-05-12T06:17:00Z</dcterms:created>
  <dcterms:modified xsi:type="dcterms:W3CDTF">2020-05-12T07:46:00Z</dcterms:modified>
</cp:coreProperties>
</file>