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96EA3" w14:textId="77777777" w:rsidR="00690251" w:rsidRDefault="00690251" w:rsidP="006902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Bod programu / č. materiálu: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127"/>
        <w:gridCol w:w="3685"/>
      </w:tblGrid>
      <w:tr w:rsidR="00690251" w14:paraId="5E7CC620" w14:textId="77777777" w:rsidTr="00131DB6">
        <w:trPr>
          <w:trHeight w:val="25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28D3" w14:textId="11533916" w:rsidR="00690251" w:rsidRDefault="009D76BF" w:rsidP="00DD4A7A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24.6.2026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48F6AD" w14:textId="77777777" w:rsidR="00690251" w:rsidRDefault="00690251" w:rsidP="00A90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2C2463" w14:textId="65915F25" w:rsidR="00690251" w:rsidRPr="00131DB6" w:rsidRDefault="00E20485" w:rsidP="00E41D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4C9F">
              <w:rPr>
                <w:rFonts w:ascii="Times New Roman" w:hAnsi="Times New Roman"/>
                <w:b/>
                <w:sz w:val="24"/>
                <w:szCs w:val="24"/>
              </w:rPr>
              <w:t xml:space="preserve">FO </w:t>
            </w:r>
            <w:r w:rsidR="00DC4D6D" w:rsidRPr="00DC4D6D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E41DD4" w:rsidRPr="00DC4D6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E238AF" w:rsidRPr="00DC4D6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D76BF" w:rsidRPr="00DC4D6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14:paraId="73C9A37F" w14:textId="77777777" w:rsidR="00690251" w:rsidRDefault="00690251" w:rsidP="006902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Věc: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690251" w14:paraId="189DB4E9" w14:textId="77777777" w:rsidTr="00131DB6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F77F" w14:textId="1119F394" w:rsidR="00D41F3C" w:rsidRDefault="009D76BF" w:rsidP="00D41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Veřejná zakázka malého rozsahu – mimo režim zákona o ZVZ – Pojištění majetku města a odpovědnosti vč. sdruženého pojištění vozidel – žádost o schválení výjimky ze směrnice č.01/2017 </w:t>
            </w:r>
            <w:r w:rsidR="00CC319F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zadávání veřejných zakázek malého rozsahu mimo režim zákona č.134/2016 Sb. o zadávání veřejných zakázek </w:t>
            </w:r>
            <w:r w:rsidR="00CC319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ZZVZ)</w:t>
            </w:r>
            <w:r w:rsidR="008B2B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992323B" w14:textId="086692F2" w:rsidR="00690251" w:rsidRPr="00131DB6" w:rsidRDefault="00690251" w:rsidP="008B36E2">
            <w:pPr>
              <w:spacing w:before="80" w:after="8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F0E9CD1" w14:textId="434FA672" w:rsidR="00690251" w:rsidRDefault="00690251" w:rsidP="006902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Důvod předložení: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7"/>
      </w:tblGrid>
      <w:tr w:rsidR="00690251" w14:paraId="05DBF69B" w14:textId="77777777" w:rsidTr="008B36E2">
        <w:trPr>
          <w:trHeight w:val="1004"/>
        </w:trPr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296D" w14:textId="4419B485" w:rsidR="001A1F36" w:rsidRDefault="009D76BF" w:rsidP="001A1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Pojištění majetku města a odpovědnosti vč. sdruženého pojištění vozidel – žádost o schválení výjimky ze sm</w:t>
            </w:r>
            <w:r w:rsidR="00CC319F">
              <w:rPr>
                <w:rFonts w:ascii="Times New Roman" w:hAnsi="Times New Roman"/>
                <w:sz w:val="24"/>
                <w:szCs w:val="24"/>
              </w:rPr>
              <w:t>ěrnice č. 01/2017 – zadání odlišným způsobem</w:t>
            </w:r>
            <w:r w:rsidR="008B2B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EA2CC3B" w14:textId="729EA730" w:rsidR="00690251" w:rsidRDefault="00690251" w:rsidP="00E20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819FCB" w14:textId="77777777" w:rsidR="00690251" w:rsidRPr="00803A5A" w:rsidRDefault="00690251" w:rsidP="003D640D">
            <w:pPr>
              <w:pStyle w:val="Odstavecseseznamem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905333" w14:textId="77777777" w:rsidR="00690251" w:rsidRDefault="00690251" w:rsidP="006902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5D4C2E3" w14:textId="6F0E2381" w:rsidR="00690251" w:rsidRDefault="00690251" w:rsidP="006902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Nárok na rozpočet města Dubí: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690251" w14:paraId="2761C29A" w14:textId="77777777" w:rsidTr="00131DB6">
        <w:trPr>
          <w:trHeight w:val="356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65DD" w14:textId="77777777" w:rsidR="00690251" w:rsidRPr="006F15E7" w:rsidRDefault="006F15E7" w:rsidP="00A90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5E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6C735653" w14:textId="77777777" w:rsidR="00690251" w:rsidRDefault="00690251" w:rsidP="006902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FC399D4" w14:textId="67B427A8" w:rsidR="00690251" w:rsidRDefault="00690251" w:rsidP="006902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Zpracoval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8057E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>Předkládá: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127"/>
        <w:gridCol w:w="3685"/>
      </w:tblGrid>
      <w:tr w:rsidR="00690251" w14:paraId="691097B7" w14:textId="77777777" w:rsidTr="00131DB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0E3E" w14:textId="1BC77C40" w:rsidR="00690251" w:rsidRDefault="00690251" w:rsidP="00A90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</w:t>
            </w:r>
            <w:r w:rsidR="00BE55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Josef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Sequens</w:t>
            </w:r>
            <w:r w:rsidR="003B44C4">
              <w:rPr>
                <w:rFonts w:ascii="Times New Roman" w:hAnsi="Times New Roman"/>
                <w:sz w:val="24"/>
                <w:szCs w:val="24"/>
              </w:rPr>
              <w:t>,MBA</w:t>
            </w:r>
            <w:proofErr w:type="spellEnd"/>
            <w:proofErr w:type="gramEnd"/>
          </w:p>
          <w:p w14:paraId="13BC2B28" w14:textId="4631E532" w:rsidR="00690251" w:rsidRDefault="00690251" w:rsidP="00A90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referent FO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04DB6" w14:textId="77777777" w:rsidR="00690251" w:rsidRDefault="00690251" w:rsidP="00A90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21117" w14:textId="7F6A75DA" w:rsidR="00690251" w:rsidRDefault="00690251" w:rsidP="00A90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Ing. Markéta </w:t>
            </w:r>
            <w:r w:rsidR="00BE5584">
              <w:rPr>
                <w:rFonts w:ascii="Times New Roman" w:hAnsi="Times New Roman"/>
                <w:sz w:val="24"/>
                <w:szCs w:val="24"/>
              </w:rPr>
              <w:t>Pauzová Vlčková</w:t>
            </w:r>
          </w:p>
          <w:p w14:paraId="1F966E42" w14:textId="77777777" w:rsidR="00690251" w:rsidRDefault="001D61FE" w:rsidP="00A90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690251">
              <w:rPr>
                <w:rFonts w:ascii="Times New Roman" w:hAnsi="Times New Roman"/>
                <w:sz w:val="24"/>
                <w:szCs w:val="24"/>
              </w:rPr>
              <w:t>edoucí FO</w:t>
            </w:r>
          </w:p>
        </w:tc>
      </w:tr>
    </w:tbl>
    <w:p w14:paraId="3C993B18" w14:textId="1F9EF8A0" w:rsidR="00690251" w:rsidRDefault="00690251" w:rsidP="006902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D7CEBF9" w14:textId="77777777" w:rsidR="00690251" w:rsidRDefault="00690251" w:rsidP="0069025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Konzultováno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8057E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b/>
        </w:rPr>
        <w:t>Projednáno v Radě města Dubí: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6"/>
        <w:gridCol w:w="2201"/>
        <w:gridCol w:w="1419"/>
        <w:gridCol w:w="669"/>
        <w:gridCol w:w="733"/>
        <w:gridCol w:w="864"/>
      </w:tblGrid>
      <w:tr w:rsidR="00690251" w14:paraId="0D561E64" w14:textId="77777777" w:rsidTr="0018057E">
        <w:trPr>
          <w:trHeight w:val="113"/>
        </w:trPr>
        <w:tc>
          <w:tcPr>
            <w:tcW w:w="3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8AA6" w14:textId="77777777" w:rsidR="00690251" w:rsidRDefault="00690251" w:rsidP="00A9038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54B7F4" w14:textId="3137AE79" w:rsidR="00690251" w:rsidRDefault="00690251" w:rsidP="00A903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1E794" w14:textId="37E458A6" w:rsidR="00690251" w:rsidRDefault="001D5558" w:rsidP="00A903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EDBC" w14:textId="402D34DE" w:rsidR="00690251" w:rsidRDefault="00690251" w:rsidP="00A903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usnesení číslo:</w:t>
            </w:r>
          </w:p>
        </w:tc>
      </w:tr>
      <w:tr w:rsidR="00690251" w14:paraId="2DC59F16" w14:textId="77777777" w:rsidTr="0018057E">
        <w:trPr>
          <w:trHeight w:val="1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94AE" w14:textId="77777777" w:rsidR="00690251" w:rsidRDefault="00690251" w:rsidP="00A903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CCB372" w14:textId="77777777" w:rsidR="00690251" w:rsidRDefault="00690251" w:rsidP="00A903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5D3D" w14:textId="77777777" w:rsidR="00690251" w:rsidRDefault="00690251" w:rsidP="00A903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dne:</w:t>
            </w:r>
          </w:p>
          <w:p w14:paraId="0E0D0D42" w14:textId="6560D7C8" w:rsidR="00305983" w:rsidRPr="00305983" w:rsidRDefault="00305983" w:rsidP="00CC31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65BC" w14:textId="77777777" w:rsidR="00690251" w:rsidRDefault="00690251" w:rsidP="00A903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hlasování</w:t>
            </w:r>
          </w:p>
        </w:tc>
      </w:tr>
      <w:tr w:rsidR="00690251" w14:paraId="7B89B617" w14:textId="77777777" w:rsidTr="0018057E">
        <w:trPr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D4E7" w14:textId="77777777" w:rsidR="00690251" w:rsidRDefault="00690251" w:rsidP="00A903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186773" w14:textId="77777777" w:rsidR="00690251" w:rsidRDefault="00690251" w:rsidP="00A903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9633" w14:textId="77777777" w:rsidR="00690251" w:rsidRDefault="00690251" w:rsidP="00A903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D9D2" w14:textId="77777777" w:rsidR="00690251" w:rsidRDefault="00690251" w:rsidP="00A903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</w:t>
            </w:r>
          </w:p>
          <w:p w14:paraId="04744F72" w14:textId="77777777" w:rsidR="00690251" w:rsidRDefault="00690251" w:rsidP="00A903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186928" w14:textId="638F3790" w:rsidR="00690251" w:rsidRDefault="00CC319F" w:rsidP="00A903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14:paraId="2C870BD5" w14:textId="4E2D0506" w:rsidR="00690251" w:rsidRDefault="00690251" w:rsidP="00A903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BE39" w14:textId="77777777" w:rsidR="00690251" w:rsidRDefault="00690251" w:rsidP="00A903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proti</w:t>
            </w:r>
          </w:p>
          <w:p w14:paraId="7CD7745C" w14:textId="77777777" w:rsidR="00690251" w:rsidRDefault="00690251" w:rsidP="00A903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97DD96" w14:textId="0902D220" w:rsidR="00690251" w:rsidRDefault="00305983" w:rsidP="00A903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14:paraId="0D1CC08D" w14:textId="302693F1" w:rsidR="00690251" w:rsidRDefault="00690251" w:rsidP="00A903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9AD8" w14:textId="77777777" w:rsidR="00690251" w:rsidRDefault="00690251" w:rsidP="00A903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zdržel se</w:t>
            </w:r>
          </w:p>
          <w:p w14:paraId="42281E18" w14:textId="4C43BA31" w:rsidR="00690251" w:rsidRDefault="00305983" w:rsidP="00A903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14:paraId="53B5ABB9" w14:textId="77777777" w:rsidR="00690251" w:rsidRDefault="00690251" w:rsidP="00A00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D1B810C" w14:textId="77777777" w:rsidR="00690251" w:rsidRDefault="00690251" w:rsidP="006902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Předáno OVV - sekretariát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Expedováno: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2179"/>
        <w:gridCol w:w="3547"/>
      </w:tblGrid>
      <w:tr w:rsidR="00690251" w14:paraId="1E9720F4" w14:textId="77777777" w:rsidTr="00037E05">
        <w:trPr>
          <w:trHeight w:val="493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8A64" w14:textId="5722CFF4" w:rsidR="00690251" w:rsidRDefault="00CC319F" w:rsidP="00DD4A7A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27.5.2026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F400DC" w14:textId="77777777" w:rsidR="00690251" w:rsidRDefault="00690251" w:rsidP="00A90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CC4B" w14:textId="77777777" w:rsidR="00690251" w:rsidRDefault="00690251" w:rsidP="00A90386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1CCD9B" w14:textId="77777777" w:rsidR="006F15E7" w:rsidRPr="002238AA" w:rsidRDefault="006F15E7" w:rsidP="006F15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238AA">
        <w:rPr>
          <w:rFonts w:ascii="Times New Roman" w:hAnsi="Times New Roman"/>
          <w:b/>
          <w:sz w:val="24"/>
          <w:szCs w:val="24"/>
        </w:rPr>
        <w:t>Přílohy: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6F15E7" w:rsidRPr="002238AA" w14:paraId="2907465D" w14:textId="77777777" w:rsidTr="006F15E7">
        <w:tc>
          <w:tcPr>
            <w:tcW w:w="9322" w:type="dxa"/>
          </w:tcPr>
          <w:p w14:paraId="140899F7" w14:textId="6D909F5A" w:rsidR="00423479" w:rsidRPr="00A00514" w:rsidRDefault="00423479" w:rsidP="00A00514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232904" w14:textId="4DF21EDE" w:rsidR="00690251" w:rsidRDefault="000718AF" w:rsidP="0069025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2DF81CD" wp14:editId="140338AA">
                <wp:simplePos x="0" y="0"/>
                <wp:positionH relativeFrom="column">
                  <wp:posOffset>5843905</wp:posOffset>
                </wp:positionH>
                <wp:positionV relativeFrom="paragraph">
                  <wp:posOffset>231140</wp:posOffset>
                </wp:positionV>
                <wp:extent cx="19050" cy="1771650"/>
                <wp:effectExtent l="0" t="0" r="19050" b="190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1771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A65D9" id="Přímá spojnice 14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0.15pt,18.2pt" to="461.65pt,1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" strokecolor="black [3040]"/>
            </w:pict>
          </mc:Fallback>
        </mc:AlternateContent>
      </w:r>
      <w:r w:rsidR="00CC319F"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0CCDE4" wp14:editId="7A6B170E">
                <wp:simplePos x="0" y="0"/>
                <wp:positionH relativeFrom="leftMargin">
                  <wp:posOffset>838200</wp:posOffset>
                </wp:positionH>
                <wp:positionV relativeFrom="paragraph">
                  <wp:posOffset>231139</wp:posOffset>
                </wp:positionV>
                <wp:extent cx="47625" cy="1800225"/>
                <wp:effectExtent l="0" t="0" r="28575" b="28575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800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1653C" id="Přímá spojnic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66pt,18.2pt" to="69.75pt,1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" strokecolor="black [3040]">
                <w10:wrap anchorx="margin"/>
              </v:line>
            </w:pict>
          </mc:Fallback>
        </mc:AlternateContent>
      </w:r>
      <w:r w:rsidR="00037E05"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D39147" wp14:editId="72793E09">
                <wp:simplePos x="0" y="0"/>
                <wp:positionH relativeFrom="column">
                  <wp:posOffset>-61596</wp:posOffset>
                </wp:positionH>
                <wp:positionV relativeFrom="paragraph">
                  <wp:posOffset>212090</wp:posOffset>
                </wp:positionV>
                <wp:extent cx="5915025" cy="9525"/>
                <wp:effectExtent l="0" t="0" r="9525" b="28575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5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5107EA" id="Přímá spojnice 11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16.7pt" to="460.9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" strokecolor="black [3040]"/>
            </w:pict>
          </mc:Fallback>
        </mc:AlternateContent>
      </w:r>
    </w:p>
    <w:p w14:paraId="3AE94004" w14:textId="1EEE775A" w:rsidR="00690251" w:rsidRPr="008B36E2" w:rsidRDefault="00690251" w:rsidP="00690251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  <w:r w:rsidRPr="008B36E2">
        <w:rPr>
          <w:rFonts w:ascii="Times New Roman" w:hAnsi="Times New Roman"/>
          <w:b/>
          <w:sz w:val="23"/>
          <w:szCs w:val="23"/>
        </w:rPr>
        <w:t>Návrh na usnesení:</w:t>
      </w:r>
    </w:p>
    <w:p w14:paraId="23113A30" w14:textId="2605B733" w:rsidR="00037E05" w:rsidRPr="008B36E2" w:rsidRDefault="00037E05" w:rsidP="00037E05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8B36E2">
        <w:rPr>
          <w:rFonts w:ascii="Times New Roman" w:hAnsi="Times New Roman"/>
          <w:sz w:val="23"/>
          <w:szCs w:val="23"/>
        </w:rPr>
        <w:t>Zastupitelstvo města Dubí po projednání</w:t>
      </w:r>
    </w:p>
    <w:p w14:paraId="66F20B5E" w14:textId="4730992C" w:rsidR="00037E05" w:rsidRPr="008B36E2" w:rsidRDefault="00B07C7A" w:rsidP="00131DB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  <w:u w:val="single"/>
        </w:rPr>
        <w:t>Souhlasí</w:t>
      </w:r>
    </w:p>
    <w:p w14:paraId="6EAAFD5F" w14:textId="292F27E3" w:rsidR="00037E05" w:rsidRDefault="00CC319F" w:rsidP="00131DB6">
      <w:pPr>
        <w:spacing w:after="0" w:line="240" w:lineRule="auto"/>
        <w:ind w:left="36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se zadáním veřejné zakázky malého rozsahu mimo režim zákona č. 134/2016 Sb. </w:t>
      </w:r>
      <w:r w:rsidR="008B2B76"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 xml:space="preserve"> zadávání veřejných zakázek, a to pro pojištění majetku města a odpovědnosti vč. sdruženého pojištění vozidel odlišným způsobem, než stanovuje směrnice č. 01/2017 o zadávání veřejných zakázek malého rozsahu mimo režim ZZVZ</w:t>
      </w:r>
      <w:r w:rsidR="008B2B76">
        <w:rPr>
          <w:rFonts w:ascii="Times New Roman" w:hAnsi="Times New Roman"/>
          <w:sz w:val="23"/>
          <w:szCs w:val="23"/>
        </w:rPr>
        <w:t>.</w:t>
      </w:r>
    </w:p>
    <w:p w14:paraId="7798DC0C" w14:textId="3E573B09" w:rsidR="000C433B" w:rsidRPr="000718AF" w:rsidRDefault="000C433B" w:rsidP="000C433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  <w:u w:val="single"/>
        </w:rPr>
      </w:pPr>
      <w:r w:rsidRPr="000718AF">
        <w:rPr>
          <w:rFonts w:ascii="Times New Roman" w:hAnsi="Times New Roman"/>
          <w:b/>
          <w:bCs/>
          <w:sz w:val="23"/>
          <w:szCs w:val="23"/>
          <w:u w:val="single"/>
        </w:rPr>
        <w:t>Bere na vědomí</w:t>
      </w:r>
    </w:p>
    <w:p w14:paraId="67A16BCF" w14:textId="689AB3DA" w:rsidR="000C433B" w:rsidRPr="000C433B" w:rsidRDefault="000C433B" w:rsidP="000C433B">
      <w:pPr>
        <w:spacing w:after="0" w:line="240" w:lineRule="auto"/>
        <w:ind w:left="36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že </w:t>
      </w:r>
      <w:r w:rsidR="000718AF">
        <w:rPr>
          <w:rFonts w:ascii="Times New Roman" w:hAnsi="Times New Roman"/>
          <w:sz w:val="23"/>
          <w:szCs w:val="23"/>
        </w:rPr>
        <w:t>následnou výzvu k podání nabídek na tuto veřejnou zakázku malého rozsahu mimo režim ZZVZ a následný výběr nejvhodnějšího pojistitele bude schvalovat RM Dubí.</w:t>
      </w:r>
    </w:p>
    <w:p w14:paraId="03D16561" w14:textId="0145EB8C" w:rsidR="000C433B" w:rsidRDefault="000718AF" w:rsidP="00131DB6">
      <w:pPr>
        <w:spacing w:after="0" w:line="240" w:lineRule="auto"/>
        <w:ind w:left="36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CC0E306" wp14:editId="6A467B6B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5866333" cy="19050"/>
                <wp:effectExtent l="0" t="0" r="2032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6333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98976F" id="Přímá spojnice 2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pt" to="461.9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" strokecolor="black [3040]">
                <w10:wrap anchorx="margin"/>
              </v:line>
            </w:pict>
          </mc:Fallback>
        </mc:AlternateContent>
      </w:r>
    </w:p>
    <w:p w14:paraId="6FEE82A9" w14:textId="77777777" w:rsidR="000C433B" w:rsidRDefault="000C433B" w:rsidP="00131DB6">
      <w:pPr>
        <w:spacing w:after="0" w:line="240" w:lineRule="auto"/>
        <w:ind w:left="360"/>
        <w:jc w:val="both"/>
        <w:rPr>
          <w:rFonts w:ascii="Times New Roman" w:hAnsi="Times New Roman"/>
          <w:sz w:val="23"/>
          <w:szCs w:val="23"/>
        </w:rPr>
      </w:pPr>
    </w:p>
    <w:p w14:paraId="1C07F621" w14:textId="53B7AC9F" w:rsidR="000C433B" w:rsidRDefault="000C433B" w:rsidP="00131DB6">
      <w:pPr>
        <w:spacing w:after="0" w:line="240" w:lineRule="auto"/>
        <w:ind w:left="360"/>
        <w:jc w:val="both"/>
        <w:rPr>
          <w:rFonts w:ascii="Times New Roman" w:hAnsi="Times New Roman"/>
          <w:sz w:val="23"/>
          <w:szCs w:val="23"/>
        </w:rPr>
      </w:pPr>
    </w:p>
    <w:p w14:paraId="008128C1" w14:textId="77777777" w:rsidR="000C433B" w:rsidRDefault="000C433B" w:rsidP="00131DB6">
      <w:pPr>
        <w:spacing w:after="0" w:line="240" w:lineRule="auto"/>
        <w:ind w:left="360"/>
        <w:jc w:val="both"/>
        <w:rPr>
          <w:rFonts w:ascii="Times New Roman" w:hAnsi="Times New Roman"/>
          <w:sz w:val="23"/>
          <w:szCs w:val="23"/>
        </w:rPr>
      </w:pPr>
    </w:p>
    <w:p w14:paraId="00B7D27B" w14:textId="60F06455" w:rsidR="00A00514" w:rsidRDefault="00A00514" w:rsidP="00131DB6">
      <w:pPr>
        <w:spacing w:after="0" w:line="240" w:lineRule="auto"/>
        <w:ind w:left="360"/>
        <w:jc w:val="both"/>
        <w:rPr>
          <w:rFonts w:ascii="Times New Roman" w:hAnsi="Times New Roman"/>
          <w:sz w:val="23"/>
          <w:szCs w:val="23"/>
        </w:rPr>
      </w:pPr>
    </w:p>
    <w:p w14:paraId="16560D7F" w14:textId="77777777" w:rsidR="009637E5" w:rsidRDefault="009637E5" w:rsidP="00037E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0FAECAB" w14:textId="513046EE" w:rsidR="009637E5" w:rsidRDefault="00D730EA" w:rsidP="00037E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41E0110" wp14:editId="17809E65">
                <wp:simplePos x="0" y="0"/>
                <wp:positionH relativeFrom="column">
                  <wp:posOffset>-128269</wp:posOffset>
                </wp:positionH>
                <wp:positionV relativeFrom="paragraph">
                  <wp:posOffset>94615</wp:posOffset>
                </wp:positionV>
                <wp:extent cx="6000750" cy="3162300"/>
                <wp:effectExtent l="0" t="0" r="19050" b="19050"/>
                <wp:wrapNone/>
                <wp:docPr id="560679717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31623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D61AA" w14:textId="77777777" w:rsidR="00D730EA" w:rsidRPr="00D730EA" w:rsidRDefault="00D730EA" w:rsidP="00D730E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730E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Důvodová zpráva:</w:t>
                            </w:r>
                          </w:p>
                          <w:p w14:paraId="50B8698F" w14:textId="61FF06BA" w:rsidR="00D730EA" w:rsidRDefault="00D730EA" w:rsidP="00D730E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730EA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Finanční odbor tímto žádá ZM Dubí o udělení výjimky ze směrnice č.01/2017 o zadávání veřejných zakázek malého rozsahu, které jsou zadávány mimo režim zákona č.134/2016 Sb. o zadávání veřejných zakázek. Výjimka je požadována pro zakázku: Pojištění majetku města a odpovědnosti vč. sdruženého pojištění vozidel, a to pro navrhované období od 1.1.2027 do 31.12.2029. Jelikož se jedná o službu, hodnota zakázky nesmí přesáhnout 3 mil. Kč, dle zákona č.134/2016 Sb. Důvodem pro udělení výjimky je především odlišný způsob pro stanovení hodnoty této zakázky, než </w:t>
                            </w:r>
                            <w:r w:rsidR="000C433B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který </w:t>
                            </w:r>
                            <w:r w:rsidRPr="00D730EA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určuje směrnice č. 01/2017</w:t>
                            </w:r>
                            <w:r w:rsidR="00B30C13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(tzn. předpokládanou hodnotu zakázky nebude určovat FO, ale zprostředkovatelská spol. </w:t>
                            </w:r>
                            <w:proofErr w:type="spellStart"/>
                            <w:r w:rsidR="00B30C13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Renomia</w:t>
                            </w:r>
                            <w:proofErr w:type="spellEnd"/>
                            <w:r w:rsidR="00B30C13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, a.s.), </w:t>
                            </w:r>
                            <w:r w:rsidRPr="00D730EA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protože do ceny pojištění vstupují mj. i tyto faktory: klientův dosavadní škodní průběh (bonifikace klienta, hodnocení klienta), aktuální </w:t>
                            </w:r>
                            <w:proofErr w:type="spellStart"/>
                            <w:r w:rsidRPr="00D730EA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přeindexace</w:t>
                            </w:r>
                            <w:proofErr w:type="spellEnd"/>
                            <w:r w:rsidRPr="00D730EA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cen nemovitostí ve vlastnictví města, míra inflace a dále prodloužení pojistného období, díky čemuž lze předpokládat i výhodnější cenové nabídky, navíc předpokládanou hodnotu </w:t>
                            </w:r>
                            <w:r w:rsidR="000C433B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pojištění </w:t>
                            </w:r>
                            <w:r w:rsidRPr="00D730EA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finančnímu odboru sděluje přímo zplnomocněná zprostředkovatelská makléřská spol. </w:t>
                            </w:r>
                            <w:proofErr w:type="spellStart"/>
                            <w:r w:rsidRPr="00D730EA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Renomia</w:t>
                            </w:r>
                            <w:proofErr w:type="spellEnd"/>
                            <w:r w:rsidRPr="00D730EA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a.s..</w:t>
                            </w:r>
                          </w:p>
                          <w:p w14:paraId="7DFF4AA5" w14:textId="77777777" w:rsidR="00705224" w:rsidRDefault="00705224" w:rsidP="00D730E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F78BD8D" w14:textId="7478A69E" w:rsidR="00705224" w:rsidRPr="00D730EA" w:rsidRDefault="00705224" w:rsidP="00D730E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Následnou výzvu k podání nabídek na tuto veřejnou zakázku a výběr nejvhodnějšího pojistitele bude již schvalovat RM Dubí.</w:t>
                            </w:r>
                          </w:p>
                          <w:p w14:paraId="1DEB29B6" w14:textId="77777777" w:rsidR="00D730EA" w:rsidRPr="00D730EA" w:rsidRDefault="00D730EA" w:rsidP="00D730EA">
                            <w:pPr>
                              <w:jc w:val="center"/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1E0110" id="Obdélník 10" o:spid="_x0000_s1026" style="position:absolute;margin-left:-10.1pt;margin-top:7.45pt;width:472.5pt;height:249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" fillcolor="white [3201]" strokecolor="black [3200]" strokeweight=".25pt">
                <v:textbox>
                  <w:txbxContent>
                    <w:p w14:paraId="209D61AA" w14:textId="77777777" w:rsidR="00D730EA" w:rsidRPr="00D730EA" w:rsidRDefault="00D730EA" w:rsidP="00D730EA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730EA">
                        <w:rPr>
                          <w:rFonts w:ascii="Times New Roman" w:hAnsi="Times New Roman"/>
                          <w:b/>
                          <w:sz w:val="24"/>
                          <w:szCs w:val="24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Důvodová zpráva:</w:t>
                      </w:r>
                    </w:p>
                    <w:p w14:paraId="50B8698F" w14:textId="61FF06BA" w:rsidR="00D730EA" w:rsidRDefault="00D730EA" w:rsidP="00D730E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Cs/>
                          <w:sz w:val="24"/>
                          <w:szCs w:val="24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730EA">
                        <w:rPr>
                          <w:rFonts w:ascii="Times New Roman" w:hAnsi="Times New Roman"/>
                          <w:bCs/>
                          <w:sz w:val="24"/>
                          <w:szCs w:val="24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Finanční odbor tímto žádá ZM Dubí o udělení výjimky ze směrnice č.01/2017 o zadávání veřejných zakázek malého rozsahu, které jsou zadávány mimo režim zákona č.134/2016 Sb. o zadávání veřejných zakázek. Výjimka je požadována pro zakázku: Pojištění majetku města a odpovědnosti vč. sdruženého pojištění vozidel, a to pro navrhované období od 1.1.2027 do 31.12.2029. Jelikož se jedná o službu, hodnota zakázky nesmí přesáhnout 3 mil. Kč, dle zákona č.134/2016 Sb. Důvodem pro udělení výjimky je především odlišný způsob pro stanovení hodnoty této zakázky, než </w:t>
                      </w:r>
                      <w:r w:rsidR="000C433B">
                        <w:rPr>
                          <w:rFonts w:ascii="Times New Roman" w:hAnsi="Times New Roman"/>
                          <w:bCs/>
                          <w:sz w:val="24"/>
                          <w:szCs w:val="24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který </w:t>
                      </w:r>
                      <w:r w:rsidRPr="00D730EA">
                        <w:rPr>
                          <w:rFonts w:ascii="Times New Roman" w:hAnsi="Times New Roman"/>
                          <w:bCs/>
                          <w:sz w:val="24"/>
                          <w:szCs w:val="24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určuje směrnice č. 01/2017</w:t>
                      </w:r>
                      <w:r w:rsidR="00B30C13">
                        <w:rPr>
                          <w:rFonts w:ascii="Times New Roman" w:hAnsi="Times New Roman"/>
                          <w:bCs/>
                          <w:sz w:val="24"/>
                          <w:szCs w:val="24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(tzn. předpokládanou hodnotu zakázky nebude určovat FO, ale zprostředkovatelská spol. </w:t>
                      </w:r>
                      <w:proofErr w:type="spellStart"/>
                      <w:r w:rsidR="00B30C13">
                        <w:rPr>
                          <w:rFonts w:ascii="Times New Roman" w:hAnsi="Times New Roman"/>
                          <w:bCs/>
                          <w:sz w:val="24"/>
                          <w:szCs w:val="24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Renomia</w:t>
                      </w:r>
                      <w:proofErr w:type="spellEnd"/>
                      <w:r w:rsidR="00B30C13">
                        <w:rPr>
                          <w:rFonts w:ascii="Times New Roman" w:hAnsi="Times New Roman"/>
                          <w:bCs/>
                          <w:sz w:val="24"/>
                          <w:szCs w:val="24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, a.s.), </w:t>
                      </w:r>
                      <w:r w:rsidRPr="00D730EA">
                        <w:rPr>
                          <w:rFonts w:ascii="Times New Roman" w:hAnsi="Times New Roman"/>
                          <w:bCs/>
                          <w:sz w:val="24"/>
                          <w:szCs w:val="24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protože do ceny pojištění vstupují mj. i tyto faktory: klientův dosavadní škodní průběh (bonifikace klienta, hodnocení klienta), aktuální </w:t>
                      </w:r>
                      <w:proofErr w:type="spellStart"/>
                      <w:r w:rsidRPr="00D730EA">
                        <w:rPr>
                          <w:rFonts w:ascii="Times New Roman" w:hAnsi="Times New Roman"/>
                          <w:bCs/>
                          <w:sz w:val="24"/>
                          <w:szCs w:val="24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přeindexace</w:t>
                      </w:r>
                      <w:proofErr w:type="spellEnd"/>
                      <w:r w:rsidRPr="00D730EA">
                        <w:rPr>
                          <w:rFonts w:ascii="Times New Roman" w:hAnsi="Times New Roman"/>
                          <w:bCs/>
                          <w:sz w:val="24"/>
                          <w:szCs w:val="24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cen nemovitostí ve vlastnictví města, míra inflace a dále prodloužení pojistného období, díky čemuž lze předpokládat i výhodnější cenové nabídky, navíc předpokládanou hodnotu </w:t>
                      </w:r>
                      <w:r w:rsidR="000C433B">
                        <w:rPr>
                          <w:rFonts w:ascii="Times New Roman" w:hAnsi="Times New Roman"/>
                          <w:bCs/>
                          <w:sz w:val="24"/>
                          <w:szCs w:val="24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pojištění </w:t>
                      </w:r>
                      <w:r w:rsidRPr="00D730EA">
                        <w:rPr>
                          <w:rFonts w:ascii="Times New Roman" w:hAnsi="Times New Roman"/>
                          <w:bCs/>
                          <w:sz w:val="24"/>
                          <w:szCs w:val="24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finančnímu odboru sděluje přímo zplnomocněná zprostředkovatelská makléřská spol. </w:t>
                      </w:r>
                      <w:proofErr w:type="spellStart"/>
                      <w:r w:rsidRPr="00D730EA">
                        <w:rPr>
                          <w:rFonts w:ascii="Times New Roman" w:hAnsi="Times New Roman"/>
                          <w:bCs/>
                          <w:sz w:val="24"/>
                          <w:szCs w:val="24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Renomia</w:t>
                      </w:r>
                      <w:proofErr w:type="spellEnd"/>
                      <w:r w:rsidRPr="00D730EA">
                        <w:rPr>
                          <w:rFonts w:ascii="Times New Roman" w:hAnsi="Times New Roman"/>
                          <w:bCs/>
                          <w:sz w:val="24"/>
                          <w:szCs w:val="24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a.s..</w:t>
                      </w:r>
                    </w:p>
                    <w:p w14:paraId="7DFF4AA5" w14:textId="77777777" w:rsidR="00705224" w:rsidRDefault="00705224" w:rsidP="00D730E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Cs/>
                          <w:sz w:val="24"/>
                          <w:szCs w:val="24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F78BD8D" w14:textId="7478A69E" w:rsidR="00705224" w:rsidRPr="00D730EA" w:rsidRDefault="00705224" w:rsidP="00D730E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Cs/>
                          <w:sz w:val="24"/>
                          <w:szCs w:val="24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Následnou výzvu k podání nabídek na tuto veřejnou zakázku a výběr nejvhodnějšího pojistitele bude již schvalovat RM Dubí.</w:t>
                      </w:r>
                    </w:p>
                    <w:p w14:paraId="1DEB29B6" w14:textId="77777777" w:rsidR="00D730EA" w:rsidRPr="00D730EA" w:rsidRDefault="00D730EA" w:rsidP="00D730EA">
                      <w:pPr>
                        <w:jc w:val="center"/>
                        <w:rPr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B3DC3A0" w14:textId="77777777" w:rsidR="009637E5" w:rsidRDefault="009637E5" w:rsidP="00037E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998A90D" w14:textId="77777777" w:rsidR="009637E5" w:rsidRDefault="009637E5" w:rsidP="00037E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39CB66" w14:textId="77777777" w:rsidR="00A21753" w:rsidRDefault="00A21753" w:rsidP="006902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18B315" w14:textId="343562AF" w:rsidR="00690251" w:rsidRDefault="00690251" w:rsidP="006902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ECAE897" w14:textId="1AAB1779" w:rsidR="00803A5A" w:rsidRDefault="00803A5A" w:rsidP="00DC4D6D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949B43C" w14:textId="0FA51B06" w:rsidR="003D2BE1" w:rsidRDefault="003D2BE1" w:rsidP="0055445D">
      <w:pPr>
        <w:shd w:val="clear" w:color="auto" w:fill="FFFFFF" w:themeFill="background1"/>
        <w:jc w:val="both"/>
        <w:rPr>
          <w:rFonts w:ascii="Times New Roman" w:hAnsi="Times New Roman"/>
          <w:b/>
        </w:rPr>
      </w:pPr>
    </w:p>
    <w:p w14:paraId="386B26E5" w14:textId="6A1E5A00" w:rsidR="00BB3A9B" w:rsidRDefault="00BB3A9B" w:rsidP="0055445D">
      <w:pPr>
        <w:shd w:val="clear" w:color="auto" w:fill="FFFFFF" w:themeFill="background1"/>
        <w:jc w:val="both"/>
        <w:rPr>
          <w:rFonts w:ascii="Times New Roman" w:hAnsi="Times New Roman"/>
          <w:b/>
        </w:rPr>
      </w:pPr>
    </w:p>
    <w:p w14:paraId="751A2169" w14:textId="14F1A51F" w:rsidR="00BB3A9B" w:rsidRDefault="00BB3A9B" w:rsidP="0055445D">
      <w:pPr>
        <w:shd w:val="clear" w:color="auto" w:fill="FFFFFF" w:themeFill="background1"/>
        <w:jc w:val="both"/>
        <w:rPr>
          <w:rFonts w:ascii="Times New Roman" w:hAnsi="Times New Roman"/>
          <w:b/>
        </w:rPr>
      </w:pPr>
    </w:p>
    <w:p w14:paraId="10FD77FB" w14:textId="117D4019" w:rsidR="00BB3A9B" w:rsidRDefault="00BB3A9B" w:rsidP="0055445D">
      <w:pPr>
        <w:shd w:val="clear" w:color="auto" w:fill="FFFFFF" w:themeFill="background1"/>
        <w:jc w:val="both"/>
        <w:rPr>
          <w:rFonts w:ascii="Times New Roman" w:hAnsi="Times New Roman"/>
          <w:b/>
        </w:rPr>
      </w:pPr>
    </w:p>
    <w:p w14:paraId="381EA20E" w14:textId="65C78954" w:rsidR="00BB3A9B" w:rsidRDefault="00BB3A9B" w:rsidP="0055445D">
      <w:pPr>
        <w:shd w:val="clear" w:color="auto" w:fill="FFFFFF" w:themeFill="background1"/>
        <w:jc w:val="both"/>
        <w:rPr>
          <w:rFonts w:ascii="Times New Roman" w:hAnsi="Times New Roman"/>
          <w:b/>
        </w:rPr>
      </w:pPr>
    </w:p>
    <w:p w14:paraId="68E6A1F1" w14:textId="728AFCB1" w:rsidR="0072209C" w:rsidRPr="00910C0B" w:rsidRDefault="0072209C" w:rsidP="00910C0B">
      <w:pPr>
        <w:shd w:val="clear" w:color="auto" w:fill="FFFFFF" w:themeFill="background1"/>
        <w:jc w:val="both"/>
        <w:rPr>
          <w:rFonts w:ascii="Times New Roman" w:hAnsi="Times New Roman"/>
          <w:b/>
        </w:rPr>
      </w:pPr>
    </w:p>
    <w:sectPr w:rsidR="0072209C" w:rsidRPr="00910C0B" w:rsidSect="00FC471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E01F2" w14:textId="77777777" w:rsidR="007E59B8" w:rsidRDefault="007E59B8" w:rsidP="00690251">
      <w:pPr>
        <w:spacing w:after="0" w:line="240" w:lineRule="auto"/>
      </w:pPr>
      <w:r>
        <w:separator/>
      </w:r>
    </w:p>
  </w:endnote>
  <w:endnote w:type="continuationSeparator" w:id="0">
    <w:p w14:paraId="4CC6383F" w14:textId="77777777" w:rsidR="007E59B8" w:rsidRDefault="007E59B8" w:rsidP="0069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91EC2" w14:textId="77777777" w:rsidR="007E59B8" w:rsidRDefault="007E59B8" w:rsidP="00690251">
      <w:pPr>
        <w:spacing w:after="0" w:line="240" w:lineRule="auto"/>
      </w:pPr>
      <w:r>
        <w:separator/>
      </w:r>
    </w:p>
  </w:footnote>
  <w:footnote w:type="continuationSeparator" w:id="0">
    <w:p w14:paraId="2EA62628" w14:textId="77777777" w:rsidR="007E59B8" w:rsidRDefault="007E59B8" w:rsidP="00690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89104" w14:textId="77777777" w:rsidR="00690251" w:rsidRDefault="00690251" w:rsidP="00690251">
    <w:pPr>
      <w:pBdr>
        <w:bottom w:val="single" w:sz="12" w:space="1" w:color="auto"/>
      </w:pBdr>
      <w:spacing w:after="0"/>
      <w:jc w:val="center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t>Zasedání Zastupitelstva města Dubí</w:t>
    </w:r>
  </w:p>
  <w:p w14:paraId="6D404142" w14:textId="77777777" w:rsidR="00690251" w:rsidRDefault="006902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B5D34"/>
    <w:multiLevelType w:val="hybridMultilevel"/>
    <w:tmpl w:val="AA305F12"/>
    <w:lvl w:ilvl="0" w:tplc="1DB651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10633F"/>
    <w:multiLevelType w:val="hybridMultilevel"/>
    <w:tmpl w:val="72664E0A"/>
    <w:lvl w:ilvl="0" w:tplc="4642D63A">
      <w:start w:val="1"/>
      <w:numFmt w:val="lowerLetter"/>
      <w:lvlText w:val="%1)"/>
      <w:lvlJc w:val="left"/>
      <w:pPr>
        <w:ind w:left="1074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3E992DF5"/>
    <w:multiLevelType w:val="hybridMultilevel"/>
    <w:tmpl w:val="53E86DBC"/>
    <w:lvl w:ilvl="0" w:tplc="A2D8AD6A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5619FC"/>
    <w:multiLevelType w:val="hybridMultilevel"/>
    <w:tmpl w:val="4BECF0E8"/>
    <w:lvl w:ilvl="0" w:tplc="74BA96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50988"/>
    <w:multiLevelType w:val="hybridMultilevel"/>
    <w:tmpl w:val="DCCAE046"/>
    <w:lvl w:ilvl="0" w:tplc="3BFA300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20429"/>
    <w:multiLevelType w:val="hybridMultilevel"/>
    <w:tmpl w:val="8DEE81FA"/>
    <w:lvl w:ilvl="0" w:tplc="32B2622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950519">
    <w:abstractNumId w:val="3"/>
  </w:num>
  <w:num w:numId="2" w16cid:durableId="1820922578">
    <w:abstractNumId w:val="2"/>
  </w:num>
  <w:num w:numId="3" w16cid:durableId="965041400">
    <w:abstractNumId w:val="5"/>
  </w:num>
  <w:num w:numId="4" w16cid:durableId="2114863669">
    <w:abstractNumId w:val="1"/>
  </w:num>
  <w:num w:numId="5" w16cid:durableId="1944411317">
    <w:abstractNumId w:val="0"/>
  </w:num>
  <w:num w:numId="6" w16cid:durableId="604533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51"/>
    <w:rsid w:val="00037E05"/>
    <w:rsid w:val="0005042A"/>
    <w:rsid w:val="000534AA"/>
    <w:rsid w:val="000626BE"/>
    <w:rsid w:val="0006712B"/>
    <w:rsid w:val="00070825"/>
    <w:rsid w:val="000718AF"/>
    <w:rsid w:val="000840AF"/>
    <w:rsid w:val="000C2C73"/>
    <w:rsid w:val="000C433B"/>
    <w:rsid w:val="000F66CE"/>
    <w:rsid w:val="001123E5"/>
    <w:rsid w:val="00131DB6"/>
    <w:rsid w:val="00142B33"/>
    <w:rsid w:val="001521B4"/>
    <w:rsid w:val="00154301"/>
    <w:rsid w:val="00155DD9"/>
    <w:rsid w:val="0018057E"/>
    <w:rsid w:val="001A1F36"/>
    <w:rsid w:val="001A7085"/>
    <w:rsid w:val="001B1239"/>
    <w:rsid w:val="001C359E"/>
    <w:rsid w:val="001D5558"/>
    <w:rsid w:val="001D61FE"/>
    <w:rsid w:val="0021113A"/>
    <w:rsid w:val="00253F51"/>
    <w:rsid w:val="00277194"/>
    <w:rsid w:val="00294166"/>
    <w:rsid w:val="002A4E77"/>
    <w:rsid w:val="002B21C0"/>
    <w:rsid w:val="002C1ED0"/>
    <w:rsid w:val="002E1C4C"/>
    <w:rsid w:val="002E1ED3"/>
    <w:rsid w:val="00303049"/>
    <w:rsid w:val="00305983"/>
    <w:rsid w:val="00307BFD"/>
    <w:rsid w:val="00311682"/>
    <w:rsid w:val="00331FEA"/>
    <w:rsid w:val="0034035E"/>
    <w:rsid w:val="003434EF"/>
    <w:rsid w:val="003545D6"/>
    <w:rsid w:val="00387613"/>
    <w:rsid w:val="003959F7"/>
    <w:rsid w:val="003B44C4"/>
    <w:rsid w:val="003B5551"/>
    <w:rsid w:val="003C4739"/>
    <w:rsid w:val="003D2BE1"/>
    <w:rsid w:val="003D640D"/>
    <w:rsid w:val="003F232C"/>
    <w:rsid w:val="00403443"/>
    <w:rsid w:val="00416FB8"/>
    <w:rsid w:val="00423479"/>
    <w:rsid w:val="004308B3"/>
    <w:rsid w:val="0043487E"/>
    <w:rsid w:val="00442D80"/>
    <w:rsid w:val="004B5F38"/>
    <w:rsid w:val="00511C6F"/>
    <w:rsid w:val="00531505"/>
    <w:rsid w:val="00531789"/>
    <w:rsid w:val="0054284B"/>
    <w:rsid w:val="0055404A"/>
    <w:rsid w:val="0055445D"/>
    <w:rsid w:val="00557029"/>
    <w:rsid w:val="0056141B"/>
    <w:rsid w:val="00564DEE"/>
    <w:rsid w:val="0057705F"/>
    <w:rsid w:val="00586F74"/>
    <w:rsid w:val="005A3AFA"/>
    <w:rsid w:val="005B7BEE"/>
    <w:rsid w:val="005F5D08"/>
    <w:rsid w:val="005F6595"/>
    <w:rsid w:val="00602675"/>
    <w:rsid w:val="0060547F"/>
    <w:rsid w:val="00631DCF"/>
    <w:rsid w:val="00657D9D"/>
    <w:rsid w:val="00672681"/>
    <w:rsid w:val="00673DBD"/>
    <w:rsid w:val="00690251"/>
    <w:rsid w:val="006A2B89"/>
    <w:rsid w:val="006E33C4"/>
    <w:rsid w:val="006E716E"/>
    <w:rsid w:val="006E7E72"/>
    <w:rsid w:val="006F15E7"/>
    <w:rsid w:val="00705224"/>
    <w:rsid w:val="00705952"/>
    <w:rsid w:val="0072209C"/>
    <w:rsid w:val="007420B9"/>
    <w:rsid w:val="00742279"/>
    <w:rsid w:val="007504E6"/>
    <w:rsid w:val="00757E84"/>
    <w:rsid w:val="007734E6"/>
    <w:rsid w:val="00787F72"/>
    <w:rsid w:val="00787FEE"/>
    <w:rsid w:val="007A43E3"/>
    <w:rsid w:val="007B4BCE"/>
    <w:rsid w:val="007B5176"/>
    <w:rsid w:val="007B6FA9"/>
    <w:rsid w:val="007B7FC5"/>
    <w:rsid w:val="007E59B8"/>
    <w:rsid w:val="00803A5A"/>
    <w:rsid w:val="00803EE0"/>
    <w:rsid w:val="00822B7A"/>
    <w:rsid w:val="00824432"/>
    <w:rsid w:val="00843E2B"/>
    <w:rsid w:val="00846117"/>
    <w:rsid w:val="008529BE"/>
    <w:rsid w:val="0086093D"/>
    <w:rsid w:val="00867E8D"/>
    <w:rsid w:val="00883035"/>
    <w:rsid w:val="008B09CF"/>
    <w:rsid w:val="008B1335"/>
    <w:rsid w:val="008B2B76"/>
    <w:rsid w:val="008B36E2"/>
    <w:rsid w:val="008B77E1"/>
    <w:rsid w:val="008C20FB"/>
    <w:rsid w:val="008E58FB"/>
    <w:rsid w:val="00900CAF"/>
    <w:rsid w:val="009056B9"/>
    <w:rsid w:val="00906521"/>
    <w:rsid w:val="00910C0B"/>
    <w:rsid w:val="009110C5"/>
    <w:rsid w:val="00914B5D"/>
    <w:rsid w:val="00934C9F"/>
    <w:rsid w:val="00934F02"/>
    <w:rsid w:val="0093613A"/>
    <w:rsid w:val="0094622F"/>
    <w:rsid w:val="009506E0"/>
    <w:rsid w:val="00950C76"/>
    <w:rsid w:val="009637E5"/>
    <w:rsid w:val="00993F9D"/>
    <w:rsid w:val="00996573"/>
    <w:rsid w:val="009B3E5B"/>
    <w:rsid w:val="009B572B"/>
    <w:rsid w:val="009B57CC"/>
    <w:rsid w:val="009C1652"/>
    <w:rsid w:val="009C751B"/>
    <w:rsid w:val="009D4CEC"/>
    <w:rsid w:val="009D58BA"/>
    <w:rsid w:val="009D76BF"/>
    <w:rsid w:val="009E750D"/>
    <w:rsid w:val="009F3C81"/>
    <w:rsid w:val="00A00514"/>
    <w:rsid w:val="00A10D26"/>
    <w:rsid w:val="00A21753"/>
    <w:rsid w:val="00A473DB"/>
    <w:rsid w:val="00A70D93"/>
    <w:rsid w:val="00AF3916"/>
    <w:rsid w:val="00B07C7A"/>
    <w:rsid w:val="00B30C13"/>
    <w:rsid w:val="00B456DA"/>
    <w:rsid w:val="00B62810"/>
    <w:rsid w:val="00B93FB3"/>
    <w:rsid w:val="00BB3A9B"/>
    <w:rsid w:val="00BE5584"/>
    <w:rsid w:val="00C133E6"/>
    <w:rsid w:val="00C518B2"/>
    <w:rsid w:val="00C761C4"/>
    <w:rsid w:val="00C85AA7"/>
    <w:rsid w:val="00CC319F"/>
    <w:rsid w:val="00D03427"/>
    <w:rsid w:val="00D04DF8"/>
    <w:rsid w:val="00D07A70"/>
    <w:rsid w:val="00D34684"/>
    <w:rsid w:val="00D416F2"/>
    <w:rsid w:val="00D41F3C"/>
    <w:rsid w:val="00D4399C"/>
    <w:rsid w:val="00D560F4"/>
    <w:rsid w:val="00D730EA"/>
    <w:rsid w:val="00D74539"/>
    <w:rsid w:val="00D77CA7"/>
    <w:rsid w:val="00D94843"/>
    <w:rsid w:val="00DC20E0"/>
    <w:rsid w:val="00DC4D6D"/>
    <w:rsid w:val="00DD1692"/>
    <w:rsid w:val="00DD4A7A"/>
    <w:rsid w:val="00E01040"/>
    <w:rsid w:val="00E04CBB"/>
    <w:rsid w:val="00E121BF"/>
    <w:rsid w:val="00E12DF7"/>
    <w:rsid w:val="00E1781C"/>
    <w:rsid w:val="00E20485"/>
    <w:rsid w:val="00E238AF"/>
    <w:rsid w:val="00E41DD4"/>
    <w:rsid w:val="00E74079"/>
    <w:rsid w:val="00E77590"/>
    <w:rsid w:val="00EA0E23"/>
    <w:rsid w:val="00EA3F07"/>
    <w:rsid w:val="00EA5981"/>
    <w:rsid w:val="00EB640E"/>
    <w:rsid w:val="00EC2CCE"/>
    <w:rsid w:val="00EC35E1"/>
    <w:rsid w:val="00EF44A4"/>
    <w:rsid w:val="00F07C68"/>
    <w:rsid w:val="00F15A09"/>
    <w:rsid w:val="00F572D1"/>
    <w:rsid w:val="00F76551"/>
    <w:rsid w:val="00F8230D"/>
    <w:rsid w:val="00F83D09"/>
    <w:rsid w:val="00F86B44"/>
    <w:rsid w:val="00F91275"/>
    <w:rsid w:val="00F97D9C"/>
    <w:rsid w:val="00FA1CA4"/>
    <w:rsid w:val="00FB031F"/>
    <w:rsid w:val="00FB148A"/>
    <w:rsid w:val="00FB7575"/>
    <w:rsid w:val="00FC10D0"/>
    <w:rsid w:val="00FC4713"/>
    <w:rsid w:val="00FF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D62"/>
  <w15:docId w15:val="{4589F346-C28C-4D88-B5F9-8A168D62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025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025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90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025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0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025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1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555D6-9CBB-4EAD-A8F9-26CAFD873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Sequens</cp:lastModifiedBy>
  <cp:revision>3</cp:revision>
  <cp:lastPrinted>2026-05-27T12:40:00Z</cp:lastPrinted>
  <dcterms:created xsi:type="dcterms:W3CDTF">2026-05-27T08:51:00Z</dcterms:created>
  <dcterms:modified xsi:type="dcterms:W3CDTF">2026-05-27T12:44:00Z</dcterms:modified>
</cp:coreProperties>
</file>