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93A" w:rsidRDefault="0083293A" w:rsidP="0083293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Zasedání Zastupitelstva města Dubí</w:t>
      </w:r>
    </w:p>
    <w:p w:rsidR="0083293A" w:rsidRDefault="0083293A" w:rsidP="0083293A">
      <w:pPr>
        <w:spacing w:after="0" w:line="240" w:lineRule="auto"/>
        <w:rPr>
          <w:b/>
        </w:rPr>
      </w:pPr>
    </w:p>
    <w:p w:rsidR="0083293A" w:rsidRDefault="0083293A" w:rsidP="0083293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1"/>
        <w:gridCol w:w="2087"/>
        <w:gridCol w:w="3524"/>
      </w:tblGrid>
      <w:tr w:rsidR="0083293A" w:rsidTr="009C4E13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9666BF" w:rsidP="009666B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="00E62E34">
              <w:rPr>
                <w:rFonts w:ascii="Times New Roman" w:hAnsi="Times New Roman"/>
                <w:sz w:val="24"/>
                <w:szCs w:val="24"/>
              </w:rPr>
              <w:t>. 1</w:t>
            </w:r>
            <w:r w:rsidR="0083293A">
              <w:rPr>
                <w:rFonts w:ascii="Times New Roman" w:hAnsi="Times New Roman"/>
                <w:sz w:val="24"/>
                <w:szCs w:val="24"/>
              </w:rPr>
              <w:t>. 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666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4/SD</w:t>
            </w:r>
            <w:r w:rsidR="009666B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="00AE348C">
              <w:rPr>
                <w:rFonts w:ascii="Times New Roman" w:hAnsi="Times New Roman"/>
                <w:sz w:val="24"/>
                <w:szCs w:val="24"/>
              </w:rPr>
              <w:t>1</w:t>
            </w:r>
            <w:r w:rsidR="009666B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94B" w:rsidRPr="00F404B3" w:rsidRDefault="009666BF" w:rsidP="002A7C7A">
            <w:pPr>
              <w:spacing w:before="80" w:after="8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Schválení podání žádosti o dotaci na </w:t>
            </w:r>
            <w:r w:rsidR="002A7C7A">
              <w:rPr>
                <w:rFonts w:ascii="Times New Roman" w:hAnsi="Times New Roman"/>
                <w:b/>
                <w:sz w:val="24"/>
                <w:szCs w:val="24"/>
              </w:rPr>
              <w:t>projekt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„</w:t>
            </w:r>
            <w:r w:rsidR="006E55BF">
              <w:rPr>
                <w:rFonts w:ascii="Times New Roman" w:hAnsi="Times New Roman"/>
                <w:b/>
                <w:sz w:val="24"/>
                <w:szCs w:val="24"/>
              </w:rPr>
              <w:t xml:space="preserve">Krajská podpora </w:t>
            </w:r>
            <w:r w:rsidR="002A7C7A">
              <w:rPr>
                <w:rFonts w:ascii="Times New Roman" w:hAnsi="Times New Roman"/>
                <w:b/>
                <w:sz w:val="24"/>
                <w:szCs w:val="24"/>
              </w:rPr>
              <w:t>na</w:t>
            </w:r>
            <w:r w:rsidR="006E55BF">
              <w:rPr>
                <w:rFonts w:ascii="Times New Roman" w:hAnsi="Times New Roman"/>
                <w:b/>
                <w:sz w:val="24"/>
                <w:szCs w:val="24"/>
              </w:rPr>
              <w:t xml:space="preserve"> 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ořízení nové CAS v rámci dotačního programu MV GŘ HZS ČR pro rok 2019“</w:t>
            </w:r>
            <w:r w:rsidR="00130E0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E55BF">
              <w:rPr>
                <w:rFonts w:ascii="Times New Roman" w:hAnsi="Times New Roman"/>
                <w:b/>
                <w:sz w:val="24"/>
                <w:szCs w:val="24"/>
              </w:rPr>
              <w:t>v rámci programu 2019 pro poskytování dotací z rozpočtu Ústeckého kraje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5BF" w:rsidRDefault="006E55BF" w:rsidP="006E55B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Městu Dubí byla přislíbena dotace na </w:t>
            </w:r>
            <w:r w:rsidRPr="00A02FA1">
              <w:rPr>
                <w:rFonts w:ascii="Times New Roman" w:hAnsi="Times New Roman"/>
                <w:sz w:val="24"/>
                <w:szCs w:val="24"/>
              </w:rPr>
              <w:t>pořízení nové cisternové automobilové stříkačky (CAS) v rámci dotačního programu Ministerstva vnitra pro rok 2019 „Účelové investiční dotace pro jednotky sboru dobrovolných hasičů obcí“</w:t>
            </w:r>
            <w:r>
              <w:rPr>
                <w:rFonts w:ascii="Times New Roman" w:hAnsi="Times New Roman"/>
                <w:sz w:val="24"/>
                <w:szCs w:val="24"/>
              </w:rPr>
              <w:t>, a to v maximální výši 2 500 000,- Kč.</w:t>
            </w:r>
          </w:p>
          <w:p w:rsidR="006E55BF" w:rsidRDefault="006E55BF" w:rsidP="006E55B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Na tuto akci je možné současně získat krajskou dotaci na spolufinancování zbylých nákladů v maximální výši </w:t>
            </w:r>
            <w:r w:rsidR="002A7C7A">
              <w:rPr>
                <w:rFonts w:ascii="Times New Roman" w:hAnsi="Times New Roman"/>
                <w:sz w:val="24"/>
                <w:szCs w:val="24"/>
              </w:rPr>
              <w:t>1 250 000,- Kč.</w:t>
            </w:r>
          </w:p>
          <w:p w:rsidR="002A7C7A" w:rsidRPr="007922BC" w:rsidRDefault="002A7C7A" w:rsidP="006E55BF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Spoluúčast města na financování akce je minimálně 10% z celkových uznatelných nákladů.</w:t>
            </w:r>
          </w:p>
          <w:p w:rsidR="00A21771" w:rsidRPr="007922BC" w:rsidRDefault="00A21771" w:rsidP="00AE348C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A21346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Ano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2086"/>
        <w:gridCol w:w="3518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Ladislava Hamrová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starosta</w:t>
            </w: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Konzultováno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2013"/>
        <w:gridCol w:w="1505"/>
        <w:gridCol w:w="667"/>
        <w:gridCol w:w="731"/>
        <w:gridCol w:w="803"/>
      </w:tblGrid>
      <w:tr w:rsidR="0083293A" w:rsidTr="009C4E13">
        <w:trPr>
          <w:trHeight w:val="450"/>
        </w:trPr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Ing. Petr Pípal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usnesení číslo: </w:t>
            </w:r>
          </w:p>
        </w:tc>
      </w:tr>
      <w:tr w:rsidR="0083293A" w:rsidTr="009C4E13">
        <w:trPr>
          <w:trHeight w:val="4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dne: </w:t>
            </w:r>
          </w:p>
        </w:tc>
        <w:tc>
          <w:tcPr>
            <w:tcW w:w="20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83293A" w:rsidTr="009C4E13">
        <w:trPr>
          <w:trHeight w:val="11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7"/>
        <w:gridCol w:w="2092"/>
        <w:gridCol w:w="3513"/>
      </w:tblGrid>
      <w:tr w:rsidR="0083293A" w:rsidTr="009C4E1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3A" w:rsidRDefault="002A7C7A" w:rsidP="009C4E13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17. 1. 2019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30E03" w:rsidRDefault="00130E03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472BC1">
            <w:pPr>
              <w:pStyle w:val="Odstavecseseznamem"/>
              <w:spacing w:before="80" w:after="8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:rsidR="00130E03" w:rsidRDefault="00130E03" w:rsidP="00130E0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schvaluje</w:t>
            </w:r>
          </w:p>
          <w:p w:rsidR="002A7C7A" w:rsidRPr="002A7C7A" w:rsidRDefault="002A7C7A" w:rsidP="002A7C7A">
            <w:pPr>
              <w:spacing w:before="80" w:after="8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podání žádosti o dotaci na projekt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r w:rsidRPr="002A7C7A">
              <w:rPr>
                <w:rFonts w:ascii="Times New Roman" w:hAnsi="Times New Roman"/>
                <w:sz w:val="24"/>
                <w:szCs w:val="24"/>
              </w:rPr>
              <w:t xml:space="preserve">Krajská podpora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Pr="002A7C7A">
              <w:rPr>
                <w:rFonts w:ascii="Times New Roman" w:hAnsi="Times New Roman"/>
                <w:sz w:val="24"/>
                <w:szCs w:val="24"/>
              </w:rPr>
              <w:t>pořízení nové CAS v rámci dotačního programu MV GŘ HZS ČR pro rok 2019“ v rámci programu 2019 pro poskytování dotací z rozpočtu Ústeckého kraje</w:t>
            </w:r>
            <w:r w:rsidRPr="002A7C7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závazek spolufinancování  v minimální výši 10% z celkových uznatelných nákladů projektu.</w:t>
            </w:r>
            <w:bookmarkStart w:id="0" w:name="_GoBack"/>
            <w:bookmarkEnd w:id="0"/>
          </w:p>
          <w:p w:rsidR="00BD67EB" w:rsidRPr="00BD67EB" w:rsidRDefault="00BD67EB" w:rsidP="00130E0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3293A" w:rsidRDefault="0083293A" w:rsidP="008329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3293A" w:rsidTr="009C4E1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3A" w:rsidRDefault="0083293A" w:rsidP="009C4E1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Důvodová zpráva:</w:t>
            </w:r>
          </w:p>
        </w:tc>
      </w:tr>
    </w:tbl>
    <w:p w:rsidR="0083293A" w:rsidRDefault="0083293A" w:rsidP="0083293A"/>
    <w:p w:rsidR="00ED2258" w:rsidRPr="0083293A" w:rsidRDefault="00ED2258" w:rsidP="0083293A"/>
    <w:sectPr w:rsidR="00ED2258" w:rsidRPr="00832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C64FB"/>
    <w:multiLevelType w:val="hybridMultilevel"/>
    <w:tmpl w:val="D5D84E30"/>
    <w:lvl w:ilvl="0" w:tplc="E974BF1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12B70"/>
    <w:multiLevelType w:val="hybridMultilevel"/>
    <w:tmpl w:val="87E263C0"/>
    <w:lvl w:ilvl="0" w:tplc="5060D596">
      <w:start w:val="1"/>
      <w:numFmt w:val="upperLetter"/>
      <w:lvlText w:val="%1)"/>
      <w:lvlJc w:val="left"/>
      <w:pPr>
        <w:ind w:left="720" w:hanging="360"/>
      </w:pPr>
      <w:rPr>
        <w:b/>
        <w:i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93A"/>
    <w:rsid w:val="0008494B"/>
    <w:rsid w:val="00130E03"/>
    <w:rsid w:val="002A7C7A"/>
    <w:rsid w:val="0041725C"/>
    <w:rsid w:val="00472BC1"/>
    <w:rsid w:val="0048784F"/>
    <w:rsid w:val="004A015C"/>
    <w:rsid w:val="006E55BF"/>
    <w:rsid w:val="0083293A"/>
    <w:rsid w:val="008A2256"/>
    <w:rsid w:val="009666BF"/>
    <w:rsid w:val="00A1757E"/>
    <w:rsid w:val="00A21346"/>
    <w:rsid w:val="00A21771"/>
    <w:rsid w:val="00AE348C"/>
    <w:rsid w:val="00BD67EB"/>
    <w:rsid w:val="00E62E34"/>
    <w:rsid w:val="00ED2258"/>
    <w:rsid w:val="00F45612"/>
    <w:rsid w:val="00FF7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45CF5"/>
  <w15:chartTrackingRefBased/>
  <w15:docId w15:val="{9699E9EC-3749-4680-AB46-F619E84D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3293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329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83293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7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5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9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Račkovičová</dc:creator>
  <cp:keywords/>
  <dc:description/>
  <cp:lastModifiedBy>Račkovičová</cp:lastModifiedBy>
  <cp:revision>5</cp:revision>
  <cp:lastPrinted>2018-12-04T07:38:00Z</cp:lastPrinted>
  <dcterms:created xsi:type="dcterms:W3CDTF">2018-12-04T07:49:00Z</dcterms:created>
  <dcterms:modified xsi:type="dcterms:W3CDTF">2019-01-16T07:53:00Z</dcterms:modified>
</cp:coreProperties>
</file>