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3A" w:rsidRDefault="0083293A" w:rsidP="0083293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Zasedání Zastupitelstva města Dubí</w:t>
      </w:r>
    </w:p>
    <w:p w:rsidR="0083293A" w:rsidRDefault="0083293A" w:rsidP="0083293A">
      <w:pPr>
        <w:spacing w:after="0" w:line="240" w:lineRule="auto"/>
        <w:rPr>
          <w:b/>
        </w:rPr>
      </w:pPr>
    </w:p>
    <w:p w:rsidR="0083293A" w:rsidRDefault="0083293A" w:rsidP="008329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Bod programu / č. materiálu: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2086"/>
        <w:gridCol w:w="3526"/>
      </w:tblGrid>
      <w:tr w:rsidR="0083293A" w:rsidTr="009C4E13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3A" w:rsidRDefault="00AE348C" w:rsidP="00AE348C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62E34">
              <w:rPr>
                <w:rFonts w:ascii="Times New Roman" w:hAnsi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3293A">
              <w:rPr>
                <w:rFonts w:ascii="Times New Roman" w:hAnsi="Times New Roman"/>
                <w:sz w:val="24"/>
                <w:szCs w:val="24"/>
              </w:rPr>
              <w:t>. 2018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3A" w:rsidRDefault="0083293A" w:rsidP="00AE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4/SD</w:t>
            </w:r>
            <w:r w:rsidR="00AE348C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AE34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Věc: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4B" w:rsidRPr="00F404B3" w:rsidRDefault="00AE348C" w:rsidP="00AE348C">
            <w:pPr>
              <w:spacing w:before="80"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Stavební úpravy odborných učeben v ZŠ Dubí - opakovaná výzva </w:t>
            </w:r>
          </w:p>
        </w:tc>
      </w:tr>
    </w:tbl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Důvod předložení: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48C" w:rsidRPr="00375970" w:rsidRDefault="00AE348C" w:rsidP="00AE348C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Správce dotací předkládá ke schválení výsledky výběrového řízení veřejné zakázky malého rozsahu na stavební práce s názvem „</w:t>
            </w:r>
            <w:r w:rsidRPr="00375970">
              <w:rPr>
                <w:rFonts w:ascii="Times New Roman" w:hAnsi="Times New Roman"/>
                <w:sz w:val="24"/>
                <w:szCs w:val="24"/>
              </w:rPr>
              <w:t>Stavební úpravy odborných učeben v ZŠ Dubí - opakovaná výzva“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348C" w:rsidRDefault="00AE348C" w:rsidP="00AE348C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 lhůtě komise obdržela dvě nabídky: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7"/>
              <w:gridCol w:w="4850"/>
              <w:gridCol w:w="2929"/>
            </w:tblGrid>
            <w:tr w:rsidR="00AE348C" w:rsidRPr="00D508E4" w:rsidTr="00A95414">
              <w:tc>
                <w:tcPr>
                  <w:tcW w:w="988" w:type="dxa"/>
                  <w:shd w:val="clear" w:color="auto" w:fill="auto"/>
                </w:tcPr>
                <w:p w:rsidR="00AE348C" w:rsidRPr="00D508E4" w:rsidRDefault="00AE348C" w:rsidP="00AE348C">
                  <w:pPr>
                    <w:spacing w:before="80" w:after="8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508E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Pořadí nabídky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:rsidR="00AE348C" w:rsidRPr="00D508E4" w:rsidRDefault="00AE348C" w:rsidP="00AE348C">
                  <w:pPr>
                    <w:spacing w:before="80" w:after="8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508E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Účastník výběrového řízení</w:t>
                  </w:r>
                </w:p>
              </w:tc>
              <w:tc>
                <w:tcPr>
                  <w:tcW w:w="2994" w:type="dxa"/>
                  <w:shd w:val="clear" w:color="auto" w:fill="auto"/>
                </w:tcPr>
                <w:p w:rsidR="00AE348C" w:rsidRPr="00D508E4" w:rsidRDefault="00AE348C" w:rsidP="00AE348C">
                  <w:pPr>
                    <w:spacing w:before="80" w:after="8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508E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Celková nabídková cena včetně  DPH</w:t>
                  </w:r>
                </w:p>
              </w:tc>
            </w:tr>
            <w:tr w:rsidR="00AE348C" w:rsidRPr="00D508E4" w:rsidTr="00A95414">
              <w:tc>
                <w:tcPr>
                  <w:tcW w:w="988" w:type="dxa"/>
                  <w:shd w:val="clear" w:color="auto" w:fill="auto"/>
                </w:tcPr>
                <w:p w:rsidR="00AE348C" w:rsidRPr="00D508E4" w:rsidRDefault="00AE348C" w:rsidP="00AE348C">
                  <w:pPr>
                    <w:spacing w:before="80" w:after="8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08E4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:rsidR="00AE348C" w:rsidRPr="00D508E4" w:rsidRDefault="00AE348C" w:rsidP="00AE348C">
                  <w:pPr>
                    <w:spacing w:before="80" w:after="8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08E4">
                    <w:rPr>
                      <w:rFonts w:ascii="Times New Roman" w:hAnsi="Times New Roman"/>
                      <w:sz w:val="24"/>
                      <w:szCs w:val="24"/>
                    </w:rPr>
                    <w:t>ALPIN MONT SERVIS, s.r.o., Ruská 94/68, Dubí 417 01, IČ: 28703065</w:t>
                  </w:r>
                </w:p>
              </w:tc>
              <w:tc>
                <w:tcPr>
                  <w:tcW w:w="2994" w:type="dxa"/>
                  <w:shd w:val="clear" w:color="auto" w:fill="auto"/>
                </w:tcPr>
                <w:p w:rsidR="00AE348C" w:rsidRPr="00D508E4" w:rsidRDefault="00AE348C" w:rsidP="00AE348C">
                  <w:pPr>
                    <w:spacing w:before="80" w:after="8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08E4">
                    <w:rPr>
                      <w:rFonts w:ascii="Times New Roman" w:hAnsi="Times New Roman"/>
                      <w:sz w:val="24"/>
                      <w:szCs w:val="24"/>
                    </w:rPr>
                    <w:t>1 083 522,89 Kč</w:t>
                  </w:r>
                </w:p>
              </w:tc>
            </w:tr>
            <w:tr w:rsidR="00AE348C" w:rsidRPr="00D508E4" w:rsidTr="00A95414">
              <w:tc>
                <w:tcPr>
                  <w:tcW w:w="988" w:type="dxa"/>
                  <w:shd w:val="clear" w:color="auto" w:fill="auto"/>
                </w:tcPr>
                <w:p w:rsidR="00AE348C" w:rsidRPr="00D508E4" w:rsidRDefault="00AE348C" w:rsidP="00AE348C">
                  <w:pPr>
                    <w:spacing w:before="80" w:after="8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08E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99" w:type="dxa"/>
                  <w:shd w:val="clear" w:color="auto" w:fill="auto"/>
                </w:tcPr>
                <w:p w:rsidR="00AE348C" w:rsidRPr="00D508E4" w:rsidRDefault="00AE348C" w:rsidP="00AE348C">
                  <w:pPr>
                    <w:spacing w:before="80" w:after="8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08E4">
                    <w:rPr>
                      <w:rFonts w:ascii="Times New Roman" w:hAnsi="Times New Roman"/>
                      <w:sz w:val="24"/>
                      <w:szCs w:val="24"/>
                    </w:rPr>
                    <w:t xml:space="preserve">STAVMART s.r.o., Ulice Boženy Němcové 41, Krupka, </w:t>
                  </w:r>
                  <w:proofErr w:type="gramStart"/>
                  <w:r w:rsidRPr="00D508E4">
                    <w:rPr>
                      <w:rFonts w:ascii="Times New Roman" w:hAnsi="Times New Roman"/>
                      <w:sz w:val="24"/>
                      <w:szCs w:val="24"/>
                    </w:rPr>
                    <w:t>417 42 , IČ</w:t>
                  </w:r>
                  <w:proofErr w:type="gramEnd"/>
                  <w:r w:rsidRPr="00D508E4">
                    <w:rPr>
                      <w:rFonts w:ascii="Times New Roman" w:hAnsi="Times New Roman"/>
                      <w:sz w:val="24"/>
                      <w:szCs w:val="24"/>
                    </w:rPr>
                    <w:t>:28703065</w:t>
                  </w:r>
                </w:p>
              </w:tc>
              <w:tc>
                <w:tcPr>
                  <w:tcW w:w="2994" w:type="dxa"/>
                  <w:shd w:val="clear" w:color="auto" w:fill="auto"/>
                </w:tcPr>
                <w:p w:rsidR="00AE348C" w:rsidRPr="00D508E4" w:rsidRDefault="00AE348C" w:rsidP="00AE348C">
                  <w:pPr>
                    <w:spacing w:before="80" w:after="8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08E4">
                    <w:rPr>
                      <w:rFonts w:ascii="Times New Roman" w:hAnsi="Times New Roman"/>
                      <w:sz w:val="24"/>
                      <w:szCs w:val="24"/>
                    </w:rPr>
                    <w:t>1 140 227,00 Kč</w:t>
                  </w:r>
                </w:p>
              </w:tc>
            </w:tr>
          </w:tbl>
          <w:p w:rsidR="00AE348C" w:rsidRDefault="00AE348C" w:rsidP="00AE348C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lhůtě pro podání nabídek nebyla doručena žádná nabídka.</w:t>
            </w:r>
          </w:p>
          <w:p w:rsidR="00AE348C" w:rsidRDefault="00AE348C" w:rsidP="00AE348C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Hodnotící komise dle výsledků hodnocení doporučuje zadavateli uzavřít smlouvu s uchazečem č. 1: ALPIN MONT SERVIS, s.r.o., Ruská 94/68, Dubí 417 01, IČ: 28703065.</w:t>
            </w:r>
          </w:p>
          <w:p w:rsidR="00AE348C" w:rsidRDefault="00AE348C" w:rsidP="00AE348C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Celková nabídková cena včetně DPH činí 1 083 522,89 Kč.</w:t>
            </w:r>
          </w:p>
          <w:p w:rsidR="00AE348C" w:rsidRPr="002238AA" w:rsidRDefault="00AE348C" w:rsidP="00AE348C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Akce je součástí projektu „Odborné učebny Dubí 1“, na který byla získána dotace z Integrovaného regionálního operačního programu (IROP).</w:t>
            </w:r>
          </w:p>
          <w:p w:rsidR="00BD67EB" w:rsidRDefault="00AE348C" w:rsidP="00AE348C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Finanční spoluúčast města na projektu je 10 %, dotace 90%.</w:t>
            </w:r>
          </w:p>
          <w:p w:rsidR="00A21771" w:rsidRPr="007922BC" w:rsidRDefault="00A21771" w:rsidP="00AE348C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Akce bude hrazena z rozpočtu ORJ 8 v roce 2019.</w:t>
            </w:r>
          </w:p>
        </w:tc>
      </w:tr>
    </w:tbl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Nárok na rozpočet města Dubí: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3A" w:rsidRDefault="00A21346" w:rsidP="009C4E13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</w:t>
            </w:r>
            <w:bookmarkStart w:id="0" w:name="_GoBack"/>
            <w:bookmarkEnd w:id="0"/>
          </w:p>
        </w:tc>
      </w:tr>
    </w:tbl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Zpracoval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Předkládá: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2086"/>
        <w:gridCol w:w="3518"/>
      </w:tblGrid>
      <w:tr w:rsidR="0083293A" w:rsidTr="009C4E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Ladislava Hamrová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Petr Pípal</w:t>
            </w:r>
          </w:p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</w:tr>
    </w:tbl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Konzultováno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Projednáno v Radě města Dubí: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2013"/>
        <w:gridCol w:w="1505"/>
        <w:gridCol w:w="667"/>
        <w:gridCol w:w="731"/>
        <w:gridCol w:w="803"/>
      </w:tblGrid>
      <w:tr w:rsidR="0083293A" w:rsidTr="009C4E13">
        <w:trPr>
          <w:trHeight w:val="45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Petr Pípal</w:t>
            </w:r>
          </w:p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93A" w:rsidRDefault="0083293A" w:rsidP="009C4E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usnesení číslo: </w:t>
            </w:r>
          </w:p>
        </w:tc>
      </w:tr>
      <w:tr w:rsidR="0083293A" w:rsidTr="009C4E13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hlasování</w:t>
            </w:r>
          </w:p>
        </w:tc>
      </w:tr>
      <w:tr w:rsidR="0083293A" w:rsidTr="009C4E13">
        <w:trPr>
          <w:trHeight w:val="1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</w:t>
            </w:r>
          </w:p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proti</w:t>
            </w:r>
          </w:p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zdržel se</w:t>
            </w:r>
          </w:p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93A" w:rsidRDefault="0083293A" w:rsidP="008329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Předáno OVV - sekretariát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Expedováno: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2092"/>
        <w:gridCol w:w="3513"/>
      </w:tblGrid>
      <w:tr w:rsidR="0083293A" w:rsidTr="009C4E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93A" w:rsidRDefault="00AE348C" w:rsidP="009C4E13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4. 12</w:t>
            </w:r>
            <w:r w:rsidR="00BD67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3293A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A" w:rsidRDefault="0083293A" w:rsidP="009C4E13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A" w:rsidRDefault="00472BC1" w:rsidP="00472BC1">
            <w:pPr>
              <w:pStyle w:val="Odstavecseseznamem"/>
              <w:spacing w:before="80" w:after="8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Protokoly hodnotící komise – k nahlédnutí v sekretariátu </w:t>
            </w:r>
          </w:p>
        </w:tc>
      </w:tr>
    </w:tbl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na usnesení: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Zastupitelstvo města Dubí po projednání</w:t>
            </w:r>
          </w:p>
          <w:p w:rsidR="00472BC1" w:rsidRDefault="00472BC1" w:rsidP="00472B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schvaluje</w:t>
            </w:r>
          </w:p>
          <w:p w:rsidR="00472BC1" w:rsidRPr="00375970" w:rsidRDefault="00472BC1" w:rsidP="00472BC1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výsledky výběrového řízení veřejné zakázky malého rozsahu na stavební práce s názvem „</w:t>
            </w:r>
            <w:r w:rsidRPr="00375970">
              <w:rPr>
                <w:rFonts w:ascii="Times New Roman" w:hAnsi="Times New Roman"/>
                <w:sz w:val="24"/>
                <w:szCs w:val="24"/>
              </w:rPr>
              <w:t>Stavební úpravy odborných učeben v ZŠ Dubí - opakovaná výzva“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BC1" w:rsidRDefault="00472BC1" w:rsidP="00472BC1">
            <w:pPr>
              <w:spacing w:before="80" w:after="8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7E3">
              <w:rPr>
                <w:rFonts w:ascii="Times New Roman" w:hAnsi="Times New Roman"/>
                <w:b/>
                <w:sz w:val="24"/>
                <w:szCs w:val="24"/>
              </w:rPr>
              <w:t>2. pověřuje</w:t>
            </w:r>
          </w:p>
          <w:p w:rsidR="00472BC1" w:rsidRPr="00BD67EB" w:rsidRDefault="00472BC1" w:rsidP="00472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starostu města k uzavření smlouvy s dodavatelem: ALPIN MONT SERVIS, s.r.o., Ruská 94/68, Dubí 417 01, IČ: 28703065. Celková nabídková cena včetně DPH činí 1 083 522,89 Kč.</w:t>
            </w:r>
          </w:p>
          <w:p w:rsidR="00BD67EB" w:rsidRPr="00BD67EB" w:rsidRDefault="00BD67EB" w:rsidP="00BD67EB">
            <w:pPr>
              <w:pStyle w:val="Odstavecseseznamem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3A" w:rsidRDefault="0083293A" w:rsidP="009C4E1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Důvodová zpráva:</w:t>
            </w:r>
          </w:p>
        </w:tc>
      </w:tr>
    </w:tbl>
    <w:p w:rsidR="0083293A" w:rsidRDefault="0083293A" w:rsidP="0083293A"/>
    <w:p w:rsidR="00ED2258" w:rsidRPr="0083293A" w:rsidRDefault="00ED2258" w:rsidP="0083293A"/>
    <w:sectPr w:rsidR="00ED2258" w:rsidRPr="00832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C64FB"/>
    <w:multiLevelType w:val="hybridMultilevel"/>
    <w:tmpl w:val="D5D84E30"/>
    <w:lvl w:ilvl="0" w:tplc="E974BF1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12B70"/>
    <w:multiLevelType w:val="hybridMultilevel"/>
    <w:tmpl w:val="87E263C0"/>
    <w:lvl w:ilvl="0" w:tplc="5060D596">
      <w:start w:val="1"/>
      <w:numFmt w:val="upperLetter"/>
      <w:lvlText w:val="%1)"/>
      <w:lvlJc w:val="left"/>
      <w:pPr>
        <w:ind w:left="72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3A"/>
    <w:rsid w:val="0008494B"/>
    <w:rsid w:val="0041725C"/>
    <w:rsid w:val="00472BC1"/>
    <w:rsid w:val="0048784F"/>
    <w:rsid w:val="004A015C"/>
    <w:rsid w:val="0083293A"/>
    <w:rsid w:val="008A2256"/>
    <w:rsid w:val="00A1757E"/>
    <w:rsid w:val="00A21346"/>
    <w:rsid w:val="00A21771"/>
    <w:rsid w:val="00AE348C"/>
    <w:rsid w:val="00BD67EB"/>
    <w:rsid w:val="00E62E34"/>
    <w:rsid w:val="00ED2258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C5BB"/>
  <w15:chartTrackingRefBased/>
  <w15:docId w15:val="{9699E9EC-3749-4680-AB46-F619E84D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293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29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29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Račkovičová</dc:creator>
  <cp:keywords/>
  <dc:description/>
  <cp:lastModifiedBy>Račkovičová</cp:lastModifiedBy>
  <cp:revision>4</cp:revision>
  <cp:lastPrinted>2018-12-04T07:34:00Z</cp:lastPrinted>
  <dcterms:created xsi:type="dcterms:W3CDTF">2018-12-04T07:28:00Z</dcterms:created>
  <dcterms:modified xsi:type="dcterms:W3CDTF">2018-12-04T07:35:00Z</dcterms:modified>
</cp:coreProperties>
</file>