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88C" w:rsidRPr="002A388C" w:rsidRDefault="002A388C" w:rsidP="002A388C">
      <w:pPr>
        <w:pStyle w:val="Bezmezer"/>
        <w:jc w:val="center"/>
        <w:rPr>
          <w:sz w:val="24"/>
          <w:szCs w:val="24"/>
          <w:u w:val="single"/>
        </w:rPr>
      </w:pPr>
      <w:r w:rsidRPr="002A388C">
        <w:rPr>
          <w:sz w:val="24"/>
          <w:szCs w:val="24"/>
          <w:u w:val="single"/>
        </w:rPr>
        <w:t xml:space="preserve">Pravidla periodického tisku územního samosprávného celku </w:t>
      </w:r>
    </w:p>
    <w:p w:rsidR="00CB2ACF" w:rsidRDefault="002A388C" w:rsidP="002A388C">
      <w:pPr>
        <w:pStyle w:val="Bezmezer"/>
        <w:jc w:val="center"/>
        <w:rPr>
          <w:sz w:val="24"/>
          <w:szCs w:val="24"/>
          <w:u w:val="single"/>
        </w:rPr>
      </w:pPr>
      <w:r w:rsidRPr="002A388C">
        <w:rPr>
          <w:sz w:val="24"/>
          <w:szCs w:val="24"/>
          <w:u w:val="single"/>
        </w:rPr>
        <w:t>měsíčníku Dubský zpravodaj</w:t>
      </w:r>
    </w:p>
    <w:p w:rsidR="000C3084" w:rsidRPr="002A388C" w:rsidRDefault="000C3084" w:rsidP="002A388C">
      <w:pPr>
        <w:pStyle w:val="Bezmezer"/>
        <w:jc w:val="center"/>
        <w:rPr>
          <w:sz w:val="24"/>
          <w:szCs w:val="24"/>
          <w:u w:val="single"/>
        </w:rPr>
      </w:pPr>
    </w:p>
    <w:p w:rsidR="002A388C" w:rsidRPr="002A388C" w:rsidRDefault="002A388C" w:rsidP="000C3084">
      <w:pPr>
        <w:pStyle w:val="Bezmezer"/>
        <w:jc w:val="both"/>
        <w:rPr>
          <w:sz w:val="24"/>
          <w:szCs w:val="24"/>
          <w:u w:val="single"/>
        </w:rPr>
      </w:pPr>
    </w:p>
    <w:p w:rsidR="00662A18" w:rsidRDefault="00662A18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1/ Dubský zpravodaj je koncipován jako apolitický měsíčník, který si klade za cíl přinášet informace o společenském, kulturním, sportovním životě města, stejně tak o činnosti Zastupitelstva města Dubí, Rady města Dubí a jednotlivých odborech </w:t>
      </w:r>
      <w:proofErr w:type="spellStart"/>
      <w:r>
        <w:rPr>
          <w:sz w:val="24"/>
          <w:szCs w:val="24"/>
        </w:rPr>
        <w:t>MěÚ</w:t>
      </w:r>
      <w:proofErr w:type="spellEnd"/>
      <w:r>
        <w:rPr>
          <w:sz w:val="24"/>
          <w:szCs w:val="24"/>
        </w:rPr>
        <w:t xml:space="preserve"> Dubí.</w:t>
      </w:r>
    </w:p>
    <w:p w:rsidR="00662A18" w:rsidRDefault="00662A18" w:rsidP="000C3084">
      <w:pPr>
        <w:pStyle w:val="Bezmezer"/>
        <w:jc w:val="both"/>
        <w:rPr>
          <w:sz w:val="24"/>
          <w:szCs w:val="24"/>
        </w:rPr>
      </w:pPr>
    </w:p>
    <w:p w:rsidR="002A388C" w:rsidRDefault="001A31A4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A388C" w:rsidRPr="002A388C">
        <w:rPr>
          <w:sz w:val="24"/>
          <w:szCs w:val="24"/>
        </w:rPr>
        <w:t xml:space="preserve">/ Dubský zpravodaj vychází vždy 12. dne v měsíci (ve výjimečných případech lze z organizačních důvodů datum vydání </w:t>
      </w:r>
      <w:r w:rsidR="002A388C">
        <w:rPr>
          <w:sz w:val="24"/>
          <w:szCs w:val="24"/>
        </w:rPr>
        <w:t xml:space="preserve">upravit; toto je vždy oznámeno </w:t>
      </w:r>
      <w:r w:rsidR="002A388C" w:rsidRPr="002A388C">
        <w:rPr>
          <w:sz w:val="24"/>
          <w:szCs w:val="24"/>
        </w:rPr>
        <w:t>v předešlém čísle)</w:t>
      </w:r>
      <w:r w:rsidR="002A388C">
        <w:rPr>
          <w:sz w:val="24"/>
          <w:szCs w:val="24"/>
        </w:rPr>
        <w:t>.</w:t>
      </w:r>
    </w:p>
    <w:p w:rsidR="002A388C" w:rsidRDefault="002A388C" w:rsidP="000C3084">
      <w:pPr>
        <w:pStyle w:val="Bezmezer"/>
        <w:jc w:val="both"/>
        <w:rPr>
          <w:sz w:val="24"/>
          <w:szCs w:val="24"/>
        </w:rPr>
      </w:pPr>
    </w:p>
    <w:p w:rsidR="002A388C" w:rsidRDefault="001A31A4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3/ Redakční rada si vyhrazuje právo na délku příspěvku vzhledem ke kapacitě časopisu po dohodě s autorem textu.</w:t>
      </w:r>
    </w:p>
    <w:p w:rsidR="001A31A4" w:rsidRDefault="001A31A4" w:rsidP="000C3084">
      <w:pPr>
        <w:pStyle w:val="Bezmezer"/>
        <w:jc w:val="both"/>
        <w:rPr>
          <w:sz w:val="24"/>
          <w:szCs w:val="24"/>
        </w:rPr>
      </w:pPr>
    </w:p>
    <w:p w:rsidR="001A31A4" w:rsidRDefault="001A31A4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4/ Počet příspěvků od jednoho autora či jedné ins</w:t>
      </w:r>
      <w:r w:rsidR="000E7E69">
        <w:rPr>
          <w:sz w:val="24"/>
          <w:szCs w:val="24"/>
        </w:rPr>
        <w:t xml:space="preserve">tituce je omezen </w:t>
      </w:r>
      <w:r w:rsidR="006A60CD">
        <w:rPr>
          <w:sz w:val="24"/>
          <w:szCs w:val="24"/>
        </w:rPr>
        <w:t xml:space="preserve">až </w:t>
      </w:r>
      <w:r w:rsidR="000E7E69">
        <w:rPr>
          <w:sz w:val="24"/>
          <w:szCs w:val="24"/>
        </w:rPr>
        <w:t>na 3 příspěvky,</w:t>
      </w:r>
      <w:r w:rsidR="006A60CD">
        <w:rPr>
          <w:sz w:val="24"/>
          <w:szCs w:val="24"/>
        </w:rPr>
        <w:t xml:space="preserve"> </w:t>
      </w:r>
      <w:r w:rsidR="000E7E69">
        <w:rPr>
          <w:sz w:val="24"/>
          <w:szCs w:val="24"/>
        </w:rPr>
        <w:t>pokud toto umožní aktuální číslo Dubského zpravodaje.</w:t>
      </w:r>
    </w:p>
    <w:p w:rsidR="001A31A4" w:rsidRDefault="001A31A4" w:rsidP="000C3084">
      <w:pPr>
        <w:pStyle w:val="Bezmezer"/>
        <w:jc w:val="both"/>
        <w:rPr>
          <w:sz w:val="24"/>
          <w:szCs w:val="24"/>
        </w:rPr>
      </w:pPr>
    </w:p>
    <w:p w:rsidR="001A31A4" w:rsidRDefault="001A31A4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5/ U společenské rubriky (rodinná kronika) je nutno, aby autor uvedl kontaktní údaje na svou osobu; u zadání inzerce je nutno dodat</w:t>
      </w:r>
      <w:r w:rsidR="002F4711">
        <w:rPr>
          <w:sz w:val="24"/>
          <w:szCs w:val="24"/>
        </w:rPr>
        <w:t xml:space="preserve"> fakturační údaje a telefonický </w:t>
      </w:r>
      <w:r>
        <w:rPr>
          <w:sz w:val="24"/>
          <w:szCs w:val="24"/>
        </w:rPr>
        <w:t>kontakt.</w:t>
      </w:r>
      <w:r w:rsidR="000C3084">
        <w:rPr>
          <w:sz w:val="24"/>
          <w:szCs w:val="24"/>
        </w:rPr>
        <w:t xml:space="preserve"> </w:t>
      </w:r>
      <w:r w:rsidR="000E7E69">
        <w:rPr>
          <w:sz w:val="24"/>
          <w:szCs w:val="24"/>
        </w:rPr>
        <w:t xml:space="preserve">Gratulace, oznámení, výročí </w:t>
      </w:r>
      <w:proofErr w:type="spellStart"/>
      <w:r w:rsidR="000E7E69">
        <w:rPr>
          <w:sz w:val="24"/>
          <w:szCs w:val="24"/>
        </w:rPr>
        <w:t>sňatečn</w:t>
      </w:r>
      <w:r w:rsidR="00B90220">
        <w:rPr>
          <w:sz w:val="24"/>
          <w:szCs w:val="24"/>
        </w:rPr>
        <w:t>í</w:t>
      </w:r>
      <w:bookmarkStart w:id="0" w:name="_GoBack"/>
      <w:bookmarkEnd w:id="0"/>
      <w:r w:rsidR="000E7E69">
        <w:rPr>
          <w:sz w:val="24"/>
          <w:szCs w:val="24"/>
        </w:rPr>
        <w:t>ho</w:t>
      </w:r>
      <w:proofErr w:type="spellEnd"/>
      <w:r w:rsidR="000E7E69">
        <w:rPr>
          <w:sz w:val="24"/>
          <w:szCs w:val="24"/>
        </w:rPr>
        <w:t xml:space="preserve"> obřadu, oznámení jiného osobního charakteru uveřejněném v Dubském zpravodaji vyžaduje souhlas se zpracováním osobních údajů a jejich zveřejněním v DZ. </w:t>
      </w:r>
      <w:r w:rsidR="006A60CD">
        <w:rPr>
          <w:sz w:val="24"/>
          <w:szCs w:val="24"/>
        </w:rPr>
        <w:t xml:space="preserve"> </w:t>
      </w:r>
      <w:r w:rsidR="000C3084">
        <w:rPr>
          <w:sz w:val="24"/>
          <w:szCs w:val="24"/>
        </w:rPr>
        <w:t>Za obsah příspěvku jak společenské rubriky, tak inzerce je odpovědný zadavatel</w:t>
      </w:r>
      <w:r w:rsidR="008A0217">
        <w:rPr>
          <w:sz w:val="24"/>
          <w:szCs w:val="24"/>
        </w:rPr>
        <w:t>.</w:t>
      </w:r>
    </w:p>
    <w:p w:rsidR="001A31A4" w:rsidRDefault="001A31A4" w:rsidP="000C3084">
      <w:pPr>
        <w:pStyle w:val="Bezmezer"/>
        <w:jc w:val="both"/>
        <w:rPr>
          <w:sz w:val="24"/>
          <w:szCs w:val="24"/>
        </w:rPr>
      </w:pPr>
    </w:p>
    <w:p w:rsidR="001A31A4" w:rsidRDefault="001A31A4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6/ Veškeré fotografie musí být zaslány v nejvyšším rozlišení tak, aby byly technicky zpracovatelné pro tisk.</w:t>
      </w:r>
    </w:p>
    <w:p w:rsidR="00662A18" w:rsidRDefault="00662A18" w:rsidP="000C3084">
      <w:pPr>
        <w:pStyle w:val="Bezmezer"/>
        <w:jc w:val="both"/>
        <w:rPr>
          <w:sz w:val="24"/>
          <w:szCs w:val="24"/>
        </w:rPr>
      </w:pPr>
    </w:p>
    <w:p w:rsidR="00662A18" w:rsidRDefault="00ED2282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7/ Nevyžádané rukopisy se nevracejí, jsou archivovány v MKZ Dubí </w:t>
      </w:r>
      <w:r w:rsidR="000C3084">
        <w:rPr>
          <w:sz w:val="24"/>
          <w:szCs w:val="24"/>
        </w:rPr>
        <w:t xml:space="preserve">po dobu </w:t>
      </w:r>
      <w:r>
        <w:rPr>
          <w:sz w:val="24"/>
          <w:szCs w:val="24"/>
        </w:rPr>
        <w:t>12 měsíců a poté skartovány.</w:t>
      </w:r>
    </w:p>
    <w:p w:rsidR="00ED2282" w:rsidRDefault="00ED2282" w:rsidP="000C3084">
      <w:pPr>
        <w:pStyle w:val="Bezmezer"/>
        <w:jc w:val="both"/>
        <w:rPr>
          <w:sz w:val="24"/>
          <w:szCs w:val="24"/>
        </w:rPr>
      </w:pPr>
    </w:p>
    <w:p w:rsidR="00ED2282" w:rsidRDefault="00ED2282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8/ Na zveřejnění příspěvku, jehož obsah je v rozporu s dobrými mravy, není právní nárok.</w:t>
      </w:r>
    </w:p>
    <w:p w:rsidR="00ED2282" w:rsidRDefault="00ED2282" w:rsidP="000C3084">
      <w:pPr>
        <w:pStyle w:val="Bezmezer"/>
        <w:jc w:val="both"/>
        <w:rPr>
          <w:sz w:val="24"/>
          <w:szCs w:val="24"/>
        </w:rPr>
      </w:pPr>
    </w:p>
    <w:p w:rsidR="00ED2282" w:rsidRDefault="00ED2282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9/ Uzávěrka příspěvků je vždy 25. dne v měsíci, a to v 15:00 hodin. Pokud je tomu zpravidla z organizačních důvodů jinak, tuto informaci přináší předešlé vydání Dubského zpravodaje.</w:t>
      </w:r>
    </w:p>
    <w:p w:rsidR="00ED2282" w:rsidRDefault="00ED2282" w:rsidP="000C3084">
      <w:pPr>
        <w:pStyle w:val="Bezmezer"/>
        <w:jc w:val="both"/>
        <w:rPr>
          <w:sz w:val="24"/>
          <w:szCs w:val="24"/>
        </w:rPr>
      </w:pPr>
    </w:p>
    <w:p w:rsidR="00ED2282" w:rsidRDefault="00ED2282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10/ U fotografií dokumentující konanou akci není třeba žádat souhlas fotografované osoby s otištěním takové fotografie.</w:t>
      </w:r>
    </w:p>
    <w:p w:rsidR="000C3084" w:rsidRDefault="000C3084" w:rsidP="000C3084">
      <w:pPr>
        <w:pStyle w:val="Bezmezer"/>
        <w:jc w:val="both"/>
        <w:rPr>
          <w:sz w:val="24"/>
          <w:szCs w:val="24"/>
        </w:rPr>
      </w:pPr>
    </w:p>
    <w:p w:rsidR="000C3084" w:rsidRDefault="000C3084" w:rsidP="000C3084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11/ Redakční rada se řídí zákonem č. 46/2000 Sb. (tiskový zákon) ve znění pozdějších předpisů.</w:t>
      </w:r>
    </w:p>
    <w:p w:rsidR="001A31A4" w:rsidRDefault="001A31A4" w:rsidP="002A388C">
      <w:pPr>
        <w:pStyle w:val="Bezmezer"/>
        <w:jc w:val="both"/>
        <w:rPr>
          <w:sz w:val="24"/>
          <w:szCs w:val="24"/>
        </w:rPr>
      </w:pPr>
    </w:p>
    <w:p w:rsidR="001A31A4" w:rsidRPr="002A388C" w:rsidRDefault="008A0217" w:rsidP="002A388C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75723C">
        <w:rPr>
          <w:sz w:val="24"/>
          <w:szCs w:val="24"/>
        </w:rPr>
        <w:t>/</w:t>
      </w:r>
      <w:r>
        <w:rPr>
          <w:sz w:val="24"/>
          <w:szCs w:val="24"/>
        </w:rPr>
        <w:t xml:space="preserve"> Články určené k otištění v DZ musí splňovat podmínky Obecného nařízení EU o ochraně osobních údajů (GDPR) č. 2016/679.</w:t>
      </w:r>
    </w:p>
    <w:sectPr w:rsidR="001A31A4" w:rsidRPr="002A3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88C"/>
    <w:rsid w:val="000C3084"/>
    <w:rsid w:val="000E7E69"/>
    <w:rsid w:val="001A31A4"/>
    <w:rsid w:val="002A388C"/>
    <w:rsid w:val="002F4711"/>
    <w:rsid w:val="00340FA5"/>
    <w:rsid w:val="004A680A"/>
    <w:rsid w:val="00637C9E"/>
    <w:rsid w:val="00662A18"/>
    <w:rsid w:val="00682B7A"/>
    <w:rsid w:val="006A60CD"/>
    <w:rsid w:val="0075723C"/>
    <w:rsid w:val="008A0217"/>
    <w:rsid w:val="00B90220"/>
    <w:rsid w:val="00CB2ACF"/>
    <w:rsid w:val="00D02E5C"/>
    <w:rsid w:val="00ED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qFormat/>
    <w:rsid w:val="00637C9E"/>
    <w:rPr>
      <w:rFonts w:ascii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A680A"/>
    <w:pPr>
      <w:spacing w:after="0" w:line="240" w:lineRule="auto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qFormat/>
    <w:rsid w:val="00637C9E"/>
    <w:rPr>
      <w:rFonts w:ascii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A680A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Šiller</dc:creator>
  <cp:lastModifiedBy>Kindl</cp:lastModifiedBy>
  <cp:revision>3</cp:revision>
  <cp:lastPrinted>2018-11-13T07:42:00Z</cp:lastPrinted>
  <dcterms:created xsi:type="dcterms:W3CDTF">2018-11-13T07:43:00Z</dcterms:created>
  <dcterms:modified xsi:type="dcterms:W3CDTF">2018-11-14T16:08:00Z</dcterms:modified>
</cp:coreProperties>
</file>